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67:14:32:31.  Fair hearing.</w:t>
      </w:r>
      <w:r>
        <w:rPr>
          <w:rFonts w:ascii="Times New Roman" w:hAnsi="Times New Roman"/>
          <w:sz w:val="24"/>
        </w:rPr>
        <w:t xml:space="preserve"> An adoptive applicant is entitled to a fair hearing if the applicant is aggrieved or dissatisfied with any action or inaction on the part of the department which relates to the approval or denial of an adoption application. A fair hearing is conducted under the provisions of chapter 67:17:02.</w:t>
      </w:r>
    </w:p>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17 SDR 157, effective </w:t>
      </w:r>
      <w:smartTag w:uri="urn:schemas-microsoft-com:office:smarttags" w:element="date">
        <w:smartTagPr>
          <w:attr w:name="Year" w:val="1991"/>
          <w:attr w:name="Day" w:val="23"/>
          <w:attr w:name="Month" w:val="4"/>
        </w:smartTagPr>
        <w:r>
          <w:rPr>
            <w:rFonts w:ascii="Times New Roman" w:hAnsi="Times New Roman"/>
            <w:sz w:val="24"/>
          </w:rPr>
          <w:t>April 23, 1991</w:t>
        </w:r>
      </w:smartTag>
      <w:r>
        <w:rPr>
          <w:rFonts w:ascii="Times New Roman" w:hAnsi="Times New Roman"/>
          <w:sz w:val="24"/>
        </w:rPr>
        <w:t>.</w:t>
      </w:r>
    </w:p>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26-4-9.1.</w:t>
      </w:r>
    </w:p>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26-4-9.1.</w:t>
      </w:r>
    </w:p>
    <w:p w:rsidR="00AA27E0" w:rsidRDefault="00AA27E0" w:rsidP="003F7702">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AA27E0" w:rsidSect="00AA27E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21CF7"/>
    <w:rsid w:val="00041AF1"/>
    <w:rsid w:val="00070DFD"/>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3F770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62975"/>
    <w:rsid w:val="00896D91"/>
    <w:rsid w:val="008D5307"/>
    <w:rsid w:val="00952E00"/>
    <w:rsid w:val="00955C54"/>
    <w:rsid w:val="00967A02"/>
    <w:rsid w:val="009D4D38"/>
    <w:rsid w:val="009E4AF0"/>
    <w:rsid w:val="00A02D8F"/>
    <w:rsid w:val="00A15718"/>
    <w:rsid w:val="00A60B19"/>
    <w:rsid w:val="00AA27E0"/>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702"/>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65</Words>
  <Characters>375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2005-06-22T22:29:00Z</dcterms:created>
  <dcterms:modified xsi:type="dcterms:W3CDTF">2005-06-22T22:29:00Z</dcterms:modified>
</cp:coreProperties>
</file>