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CF" w:rsidRDefault="004370CF" w:rsidP="009D14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67:</w:t>
      </w:r>
      <w:smartTag w:uri="urn:schemas-microsoft-com:office:smarttags" w:element="time">
        <w:smartTagPr>
          <w:attr w:name="Minute" w:val="28"/>
          <w:attr w:name="Hour" w:val="16"/>
        </w:smartTagPr>
        <w:r>
          <w:rPr>
            <w:rFonts w:ascii="Times New Roman" w:hAnsi="Times New Roman"/>
            <w:b/>
            <w:sz w:val="24"/>
          </w:rPr>
          <w:t>16:28</w:t>
        </w:r>
      </w:smartTag>
      <w:r>
        <w:rPr>
          <w:rFonts w:ascii="Times New Roman" w:hAnsi="Times New Roman"/>
          <w:b/>
          <w:sz w:val="24"/>
        </w:rPr>
        <w:t>:06.  Payment for multiple procedures.</w:t>
      </w:r>
      <w:r>
        <w:rPr>
          <w:rFonts w:ascii="Times New Roman" w:hAnsi="Times New Roman"/>
          <w:sz w:val="24"/>
        </w:rPr>
        <w:t xml:space="preserve"> If one covered surgical procedure is performed in a single operative session, payment is 100 percent of the established reimbursement rate.  If more than one surgical procedure is performed in a single operative session, the procedure with the highest reimbursement rate is covered at 100 percent of the established rate and each additional procedure is covered at 50 percent of the established reimbursement rate.</w:t>
      </w:r>
    </w:p>
    <w:p w:rsidR="004370CF" w:rsidRDefault="004370CF" w:rsidP="009D14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370CF" w:rsidRDefault="004370CF" w:rsidP="009D14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11 SDR 86, effective December 30, 1984; 16 SDR 234, effective July 2, 1990.</w:t>
      </w:r>
    </w:p>
    <w:p w:rsidR="004370CF" w:rsidRDefault="004370CF" w:rsidP="009D14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28-6-1.</w:t>
      </w:r>
    </w:p>
    <w:p w:rsidR="004370CF" w:rsidRDefault="004370CF" w:rsidP="009D14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28-6-1.</w:t>
      </w:r>
    </w:p>
    <w:p w:rsidR="004370CF" w:rsidRDefault="004370CF" w:rsidP="009D14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370CF" w:rsidRDefault="004370CF" w:rsidP="009D14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Rate of payment, 42 C.F.R. § 416.120(c).</w:t>
      </w:r>
    </w:p>
    <w:p w:rsidR="004370CF" w:rsidRDefault="004370CF" w:rsidP="009D14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370CF" w:rsidSect="004370C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370CF"/>
    <w:rsid w:val="004760BA"/>
    <w:rsid w:val="00484360"/>
    <w:rsid w:val="0049383E"/>
    <w:rsid w:val="004D5246"/>
    <w:rsid w:val="004E3832"/>
    <w:rsid w:val="00535B02"/>
    <w:rsid w:val="005371C3"/>
    <w:rsid w:val="005E0C05"/>
    <w:rsid w:val="005E10A4"/>
    <w:rsid w:val="005E3C52"/>
    <w:rsid w:val="00635726"/>
    <w:rsid w:val="00707299"/>
    <w:rsid w:val="0074209C"/>
    <w:rsid w:val="00770350"/>
    <w:rsid w:val="00781D8D"/>
    <w:rsid w:val="007876F2"/>
    <w:rsid w:val="007B31D8"/>
    <w:rsid w:val="007E589A"/>
    <w:rsid w:val="007F5AE9"/>
    <w:rsid w:val="00896D91"/>
    <w:rsid w:val="008D5307"/>
    <w:rsid w:val="00952E00"/>
    <w:rsid w:val="00955C54"/>
    <w:rsid w:val="00967A02"/>
    <w:rsid w:val="009D14EC"/>
    <w:rsid w:val="009D4D38"/>
    <w:rsid w:val="009E4AF0"/>
    <w:rsid w:val="00A02D8F"/>
    <w:rsid w:val="00A15718"/>
    <w:rsid w:val="00A60B19"/>
    <w:rsid w:val="00AE2717"/>
    <w:rsid w:val="00B14AF5"/>
    <w:rsid w:val="00B60F57"/>
    <w:rsid w:val="00BA078D"/>
    <w:rsid w:val="00BA3CC5"/>
    <w:rsid w:val="00BE54D9"/>
    <w:rsid w:val="00C52F25"/>
    <w:rsid w:val="00C86197"/>
    <w:rsid w:val="00CA0C9E"/>
    <w:rsid w:val="00CD4CF7"/>
    <w:rsid w:val="00CD65B4"/>
    <w:rsid w:val="00CD79B3"/>
    <w:rsid w:val="00D0253F"/>
    <w:rsid w:val="00D035A1"/>
    <w:rsid w:val="00D04665"/>
    <w:rsid w:val="00D70C0B"/>
    <w:rsid w:val="00D73BEC"/>
    <w:rsid w:val="00DB42CF"/>
    <w:rsid w:val="00DB7340"/>
    <w:rsid w:val="00DD7561"/>
    <w:rsid w:val="00DE4274"/>
    <w:rsid w:val="00DF139C"/>
    <w:rsid w:val="00E04A88"/>
    <w:rsid w:val="00E17DFB"/>
    <w:rsid w:val="00E21020"/>
    <w:rsid w:val="00E26D16"/>
    <w:rsid w:val="00E5743D"/>
    <w:rsid w:val="00E9376F"/>
    <w:rsid w:val="00E95477"/>
    <w:rsid w:val="00EB6676"/>
    <w:rsid w:val="00ED31A6"/>
    <w:rsid w:val="00ED6F4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4E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100</Words>
  <Characters>574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2</cp:revision>
  <dcterms:created xsi:type="dcterms:W3CDTF">2005-03-29T15:22:00Z</dcterms:created>
  <dcterms:modified xsi:type="dcterms:W3CDTF">2005-03-30T21:30:00Z</dcterms:modified>
</cp:coreProperties>
</file>