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67:46:12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 xml:space="preserve">MODIFIED ADJUSTED GROSS INCOME </w:t>
      </w:r>
      <w:r>
        <w:rPr>
          <w:b w:val="1"/>
        </w:rPr>
        <w:t>MEDICAID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ELIGIBILITY STANDARDS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67:46:12:01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67:46:12:02</w:t>
        <w:tab/>
        <w:tab/>
        <w:t>Medicaid eligibility -- Parent/caretaker relative.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67:46:12:03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67:46:12:04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67:46:12:05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67:46:12:06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67:46:12:07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67:46:12:08</w:t>
        <w:tab/>
        <w:tab/>
        <w:t>Income limit -- Parent/caretaker relative.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67:46:12:09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67:46:12:10</w:t>
        <w:tab/>
        <w:tab/>
        <w:t>Medicaid eligibility -- Pregnant woman.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67:46:12:11</w:t>
        <w:tab/>
        <w:tab/>
        <w:t>Income limit -- Pregnant woman.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67:46:12:12</w:t>
        <w:tab/>
        <w:tab/>
        <w:t>Medicaid eligibility -- Children.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67:46:12:13</w:t>
        <w:tab/>
        <w:tab/>
        <w:t>Income limit -- Children.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67:46:12:14</w:t>
        <w:tab/>
        <w:tab/>
        <w:t>Medicaid eligibility -- Other reasonable classifications of children.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67:46:12:15</w:t>
        <w:tab/>
        <w:tab/>
        <w:t>Income limit -- Other reasonable classifications of children.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67:46:12:1</w:t>
      </w:r>
      <w:r>
        <w:rPr>
          <w:lang w:val="en-US" w:bidi="en-US" w:eastAsia="en-US"/>
        </w:rPr>
        <w:t>6</w:t>
        <w:tab/>
        <w:tab/>
        <w:t>Medicaid e</w:t>
      </w:r>
      <w:r>
        <w:rPr>
          <w:lang w:val="en-US" w:bidi="en-US" w:eastAsia="en-US"/>
        </w:rPr>
        <w:t>ligibility -- Adult group.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67:46:12:17</w:t>
        <w:tab/>
        <w:tab/>
        <w:t>Income limit -- Adult group.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2014-07-18T20:34:00Z</dcterms:created>
  <cp:lastModifiedBy>Kelly Thompson</cp:lastModifiedBy>
  <dcterms:modified xsi:type="dcterms:W3CDTF">2023-07-02T16:31:39Z</dcterms:modified>
  <cp:revision>3</cp:revision>
</cp:coreProperties>
</file>