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546F60" Type="http://schemas.openxmlformats.org/officeDocument/2006/relationships/officeDocument" Target="/word/document.xml" /><Relationship Id="coreR52546F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68:02:01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REDI LOANS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68:02:01:01 to 68:02:01:32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68:02:01:33</w:t>
        <w:tab/>
        <w:tab/>
        <w:tab/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68:02:01:34</w:t>
        <w:tab/>
        <w:tab/>
        <w:tab/>
        <w:tab/>
        <w:tab/>
        <w:t>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68:02:01:35</w:t>
        <w:tab/>
        <w:tab/>
        <w:tab/>
        <w:tab/>
        <w:tab/>
        <w:t>Application requirements -- Screening.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68:02:01:36</w:t>
        <w:tab/>
        <w:tab/>
        <w:tab/>
        <w:tab/>
        <w:tab/>
        <w:t>Loan amounts.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68:02:01:37</w:t>
        <w:tab/>
        <w:tab/>
        <w:tab/>
        <w:tab/>
        <w:tab/>
        <w:t>Equity contribution.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68:02:01:38</w:t>
        <w:tab/>
        <w:tab/>
        <w:tab/>
        <w:tab/>
        <w:tab/>
        <w:t>Use of loan proceeds.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68:02:01:39</w:t>
        <w:tab/>
        <w:tab/>
        <w:tab/>
        <w:tab/>
        <w:tab/>
        <w:t>REDI loan as take-out financing.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68:02:01:40</w:t>
        <w:tab/>
        <w:tab/>
        <w:tab/>
        <w:tab/>
        <w:tab/>
        <w:t>Factors for board action.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68:02:01:41</w:t>
        <w:tab/>
        <w:tab/>
        <w:tab/>
        <w:tab/>
        <w:tab/>
        <w:t>Board action on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68:02:01:42</w:t>
        <w:tab/>
        <w:tab/>
        <w:tab/>
        <w:tab/>
        <w:tab/>
        <w:t>Acceptance and time restrictions of applicant.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68:02:01:43</w:t>
        <w:tab/>
        <w:tab/>
        <w:tab/>
        <w:tab/>
        <w:tab/>
        <w:t>Review of financial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68:02:01:44</w:t>
        <w:tab/>
        <w:tab/>
        <w:tab/>
        <w:tab/>
        <w:tab/>
        <w:t>Loan agreement -- Employment agreement -- Security.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68:02:01:45</w:t>
        <w:tab/>
        <w:tab/>
        <w:tab/>
        <w:tab/>
        <w:tab/>
        <w:t>Borrower reporting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68:02:01:46</w:t>
        <w:tab/>
        <w:tab/>
        <w:tab/>
        <w:tab/>
        <w:tab/>
        <w:t>Inspection by the board and retention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68:02:01:47</w:t>
        <w:tab/>
        <w:tab/>
        <w:tab/>
        <w:tab/>
        <w:tab/>
        <w:t>Additional notification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68:02:01:48</w:t>
        <w:tab/>
        <w:tab/>
        <w:tab/>
        <w:tab/>
        <w:tab/>
        <w:t>Maturity and interest rate.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68:02:01:49</w:t>
        <w:tab/>
        <w:tab/>
        <w:tab/>
        <w:tab/>
        <w:tab/>
        <w:t>Default.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68:02:01:50</w:t>
        <w:tab/>
        <w:tab/>
        <w:tab/>
        <w:tab/>
        <w:tab/>
        <w:t>Delegation of administrative functions.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68:02:01:51</w:t>
        <w:tab/>
        <w:tab/>
        <w:tab/>
        <w:tab/>
        <w:tab/>
        <w:t>Official forms.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68:02:01:52</w:t>
        <w:tab/>
        <w:tab/>
        <w:tab/>
        <w:tab/>
        <w:tab/>
        <w:t>Conflicts of interest.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68:02:01:53</w:t>
        <w:tab/>
        <w:tab/>
        <w:tab/>
        <w:tab/>
        <w:tab/>
        <w:t>Confidentiality.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68:02:01:54</w:t>
        <w:tab/>
        <w:tab/>
        <w:tab/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68:02:01:55</w:t>
        <w:tab/>
        <w:tab/>
        <w:tab/>
        <w:tab/>
        <w:tab/>
        <w:t>Banking Commission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  <w:r>
        <w:t>68:02:01:56</w:t>
        <w:tab/>
        <w:tab/>
        <w:tab/>
        <w:tab/>
        <w:tab/>
        <w:t>Credit committee -- Other committees.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2012-08-06T14:45:00Z</dcterms:created>
  <cp:lastModifiedBy>Scott Darnall</cp:lastModifiedBy>
  <dcterms:modified xsi:type="dcterms:W3CDTF">2020-06-15T19:00:27Z</dcterms:modified>
  <cp:revision>9</cp:revision>
</cp:coreProperties>
</file>