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70:03:01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MOVEMENT OF OVERSIZE OR OVERWEIGHT VEHICLES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Booster axle defined.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Single-trip permit -- Procedures -- Fees.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Extended period permit -- Route clearance verification -- Additional limitations -- Fee.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permits discretionary.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available for inspection -- Violation of permit.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 on time of movement -- Exceptions.</w:t>
      </w:r>
    </w:p>
    <w:p w:rsidR="00ED00ED" w:rsidRDefault="00ED00ED" w:rsidP="00B15A1F">
      <w:pPr>
        <w:pStyle w:val="BodyText2"/>
        <w:ind w:left="2304" w:hanging="2304"/>
      </w:pPr>
      <w:r>
        <w:t>70:03:01:08</w:t>
      </w:r>
      <w:r>
        <w:tab/>
      </w:r>
      <w:r>
        <w:tab/>
      </w:r>
      <w:r>
        <w:tab/>
        <w:t>Only single-trip overweight permits issued on interstate highway system -- Permits required for oversize movement on interstate.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Permits not issued when load can be reduced.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route of permit holders.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Liability insurance required.</w:t>
      </w:r>
    </w:p>
    <w:p w:rsidR="00ED00ED" w:rsidRDefault="00ED00ED" w:rsidP="00B15A1F">
      <w:pPr>
        <w:pStyle w:val="BodyText2"/>
        <w:ind w:left="3744" w:hanging="3744"/>
      </w:pPr>
      <w:r>
        <w:t>70:03:01:12</w:t>
      </w:r>
      <w:r>
        <w:tab/>
      </w:r>
      <w:r>
        <w:tab/>
      </w:r>
      <w:r>
        <w:tab/>
        <w:t>Permit holders' liability to persons or property not diminished by permit.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holders responsible for vertical clearances.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Warning flags required for oversize movement.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Warning signs required for oversize movement.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70:03:01:14.02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Lighting required for oversize movement.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Route approval required before issuance of overweight permits.</w:t>
      </w:r>
    </w:p>
    <w:p w:rsidR="00ED00ED" w:rsidRDefault="00ED00ED" w:rsidP="00B15A1F">
      <w:pPr>
        <w:pStyle w:val="BodyText2"/>
        <w:ind w:left="2304" w:hanging="2304"/>
      </w:pPr>
      <w:r>
        <w:t>70:03:01:18</w:t>
      </w:r>
      <w:r>
        <w:tab/>
      </w:r>
      <w:r>
        <w:tab/>
      </w:r>
      <w:r>
        <w:tab/>
        <w:t>No permit needed for movement of hay, feed, or farm machinery by farmers -- Exception.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Conditions under which permits may be extended.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Escort vehicles.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70:03:01:20.01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traffic handling requirements.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70:03:01:20.02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Weather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Escort vehicles -- Minimum requirements.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Structure movement -- Hauling unit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Movement of road construction equipment.</w:t>
      </w:r>
    </w:p>
    <w:p w:rsidR="00ED00ED" w:rsidRDefault="00ED00ED" w:rsidP="00B15A1F">
      <w:pPr>
        <w:pStyle w:val="BodyText2"/>
        <w:ind w:left="2304" w:hanging="2304"/>
      </w:pPr>
      <w:r>
        <w:t>70:03:01:24</w:t>
      </w:r>
      <w:r>
        <w:tab/>
      </w:r>
      <w:r>
        <w:tab/>
      </w:r>
      <w:r>
        <w:tab/>
        <w:t>Earthmoving equipment movement -- Escort vehicles -- When required -- Signs.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Road construction equipment movement -- Maximum speeds.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Road construction equipment -- Space requirements for convoy movement.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permit -- Movement of slow vehicles on interstate.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Extended period overweight permits prohibited on interstate.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Extended period permit -- Farm implement dealers and commercial farm machinery operators.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permit -- Oversize vehicle designed for hauling oversize, overweight loads.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70:03:01:32.02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permit -- Self-propelled equipment.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70:03:01:32.03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70:03:01:32.04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permit -- Overweight booster axle.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70:03:01:36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70:03:01:36.01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permit -- Stack mover -- Application procedure.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70:03:01:36.02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stack mover permit -- General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70:03:01:36.03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stack mover permit -- Size limitations.</w:t>
      </w:r>
    </w:p>
    <w:p w:rsidR="00ED00ED" w:rsidRDefault="00ED00ED" w:rsidP="00B15A1F">
      <w:pPr>
        <w:pStyle w:val="BodyText2"/>
        <w:ind w:left="3744" w:hanging="3744"/>
      </w:pPr>
      <w:r>
        <w:t>70:03:01:36.04</w:t>
      </w:r>
      <w:r>
        <w:tab/>
      </w:r>
      <w:r>
        <w:tab/>
        <w:t>Annual stack mover permit -- Flag, light, escort, and sign requirements.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70:03:01:36.05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stack mover permit -- Route clearance verification.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70:03:01:36.06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stack mover permit -- Slow movement on interstate.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70:03:01:36.07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stack mover permit -- Lift axle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70:03:01:36.08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70:03:01:36.09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Extended period stack mover permit -- Eligibility requirements -- Weight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Extended period permit -- Baled flax straw, baled feed, or baled solid waste.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70:03:01:40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permit -- Manufactured homes.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Pr="00065448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70:03:01:45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 w:rsidRPr="00065448">
        <w:rPr>
          <w:rFonts w:ascii="Times New Roman" w:hAnsi="Times New Roman"/>
          <w:sz w:val="24"/>
          <w:szCs w:val="24"/>
        </w:rPr>
        <w:t>Repealed.</w:t>
      </w:r>
    </w:p>
    <w:p w:rsidR="00ED00ED" w:rsidRDefault="00ED00ED" w:rsidP="00B15A1F">
      <w:pPr>
        <w:pStyle w:val="BodyText2"/>
        <w:ind w:left="3744" w:hanging="3744"/>
      </w:pPr>
      <w:r>
        <w:t>70:03:01:45.01</w:t>
      </w:r>
      <w:r>
        <w:tab/>
      </w:r>
      <w:r>
        <w:tab/>
        <w:t>Multiple-trip construction equipment permit -- Authorization to issue permit.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70:03:01:45.02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Multiple-trip construction equipment permit -- Assigned to a unit.</w:t>
      </w:r>
    </w:p>
    <w:p w:rsidR="00ED00ED" w:rsidRDefault="00ED00ED" w:rsidP="00B15A1F">
      <w:pPr>
        <w:pStyle w:val="BodyText2"/>
        <w:ind w:left="2304" w:hanging="2304"/>
      </w:pPr>
      <w:r>
        <w:t>70:03:01:45.03</w:t>
      </w:r>
      <w:r>
        <w:tab/>
      </w:r>
      <w:r>
        <w:tab/>
        <w:t>Multiple-trip construction equipment permit -- Route approval and verification for overweight unit.</w:t>
      </w:r>
    </w:p>
    <w:p w:rsidR="00ED00ED" w:rsidRDefault="00ED00ED" w:rsidP="00B15A1F">
      <w:pPr>
        <w:pStyle w:val="BodyText2"/>
        <w:ind w:left="2304" w:hanging="2304"/>
      </w:pPr>
      <w:r>
        <w:t>70:03:01:45.04</w:t>
      </w:r>
      <w:r>
        <w:tab/>
      </w:r>
      <w:r>
        <w:tab/>
        <w:t>Multiple trip construction equipment permit --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F73533">
        <w:rPr>
          <w:rFonts w:ascii="Times New Roman" w:hAnsi="Times New Roman"/>
          <w:sz w:val="24"/>
          <w:szCs w:val="24"/>
        </w:rPr>
        <w:t>70:03:01:45.0</w:t>
      </w:r>
      <w:r>
        <w:rPr>
          <w:rFonts w:ascii="Times New Roman" w:hAnsi="Times New Roman"/>
          <w:sz w:val="24"/>
          <w:szCs w:val="24"/>
        </w:rPr>
        <w:t>5</w:t>
      </w:r>
      <w:r w:rsidRPr="00F73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3533">
        <w:rPr>
          <w:rFonts w:ascii="Times New Roman" w:hAnsi="Times New Roman"/>
          <w:sz w:val="24"/>
          <w:szCs w:val="24"/>
        </w:rPr>
        <w:t>Multipl</w:t>
      </w:r>
      <w:r>
        <w:rPr>
          <w:rFonts w:ascii="Times New Roman" w:hAnsi="Times New Roman"/>
          <w:sz w:val="24"/>
          <w:szCs w:val="24"/>
        </w:rPr>
        <w:t>e trip</w:t>
      </w:r>
      <w:r w:rsidRPr="00F73533">
        <w:rPr>
          <w:rFonts w:ascii="Times New Roman" w:hAnsi="Times New Roman"/>
          <w:sz w:val="24"/>
          <w:szCs w:val="24"/>
        </w:rPr>
        <w:t xml:space="preserve"> construction equipment permit -- Escort and sign requirements.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70:03:01:45.06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Multiple-trip permit -- Construction equipment -- Fees.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Extended period permit -- Over 80,000 pounds on interstate permit.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70:03:01:48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Maximum weight -- Commercial license.</w:t>
      </w:r>
    </w:p>
    <w:p w:rsidR="00ED00ED" w:rsidRDefault="00ED00ED" w:rsidP="00B15A1F">
      <w:pPr>
        <w:pStyle w:val="BodyText2"/>
        <w:ind w:left="2304" w:hanging="2304"/>
      </w:pPr>
      <w:r>
        <w:t>70:03:01:49</w:t>
      </w:r>
      <w:r>
        <w:tab/>
      </w:r>
      <w:r>
        <w:tab/>
      </w:r>
      <w:r>
        <w:tab/>
        <w:t>Requirements before use of permit for movement of overweight or combination vehicles.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70:03:01:51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Overwidth permits for municipal sludge vehicles.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70:03:01:52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restrictions for overwidth municipal sludge vehicles.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70:03:01:53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Overweight permits for municipal sludge vehicles.</w:t>
      </w:r>
    </w:p>
    <w:p w:rsidR="00ED00ED" w:rsidRDefault="00ED00ED" w:rsidP="00B15A1F">
      <w:pPr>
        <w:pStyle w:val="BodyText2"/>
        <w:ind w:left="3744" w:hanging="3744"/>
      </w:pPr>
      <w:r>
        <w:t>70:03:01:54</w:t>
      </w:r>
      <w:r>
        <w:tab/>
      </w:r>
      <w:r>
        <w:tab/>
      </w:r>
      <w:r>
        <w:tab/>
        <w:t>Overweight municipal sludge vehicle -- Operating and routing requirements.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70:03:01:55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Formula for determination of offtracking.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70:03:01:56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Extended period overlength semitrailer permits --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70:03:01:57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70:03:01:58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70:03:01:59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LCV permit -- Authorization to issue -- Fee.</w:t>
      </w:r>
    </w:p>
    <w:p w:rsidR="00ED00ED" w:rsidRDefault="00ED00ED" w:rsidP="00B15A1F">
      <w:pPr>
        <w:pStyle w:val="BodyText2"/>
        <w:ind w:left="3744" w:hanging="3744"/>
      </w:pPr>
      <w:r>
        <w:t>70:03:01:61</w:t>
      </w:r>
      <w:r>
        <w:tab/>
      </w:r>
      <w:r>
        <w:tab/>
      </w:r>
      <w:r>
        <w:tab/>
        <w:t>Longer combination vehicle -- Maximum length and weight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Longer combination vehicle -- Offtracking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70:03:01:61.02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Longer combination vehicle -- Vehicle configuration limitations.</w:t>
      </w:r>
    </w:p>
    <w:p w:rsidR="00ED00ED" w:rsidRDefault="00ED00ED" w:rsidP="00B15A1F">
      <w:pPr>
        <w:pStyle w:val="BodyText2"/>
        <w:ind w:left="3744" w:hanging="3744"/>
      </w:pPr>
      <w:r>
        <w:t>70:03:01:61.03</w:t>
      </w:r>
      <w:r>
        <w:tab/>
      </w:r>
      <w:r>
        <w:tab/>
        <w:t>Longer combination vehicle -- Power requirements and speed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70:03:01:61.04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Longer combination vehicle -- Signing requirements.</w:t>
      </w:r>
    </w:p>
    <w:p w:rsidR="00ED00ED" w:rsidRDefault="00ED00ED" w:rsidP="00B15A1F">
      <w:pPr>
        <w:pStyle w:val="BodyText2"/>
        <w:ind w:left="2304" w:hanging="2304"/>
      </w:pPr>
      <w:r>
        <w:t>70:03:01:61.05</w:t>
      </w:r>
      <w:r>
        <w:tab/>
      </w:r>
      <w:r>
        <w:tab/>
        <w:t>Longer combination vehicle -- Limitations due to weather and highway conditions.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Longer combination vehicle license requirements.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70:03:01:64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ED00ED" w:rsidRDefault="00ED00ED" w:rsidP="00B15A1F">
      <w:pPr>
        <w:pStyle w:val="BodyText2"/>
        <w:ind w:left="3744" w:hanging="3744"/>
      </w:pPr>
      <w:r>
        <w:t>70:03:01:65</w:t>
      </w:r>
      <w:r>
        <w:tab/>
      </w:r>
      <w:r>
        <w:tab/>
      </w:r>
      <w:r>
        <w:tab/>
        <w:t>Longer combination vehicle -- Approved routes and access restrictions.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pStyle w:val="BodyText2"/>
        <w:ind w:left="2304" w:hanging="2304"/>
      </w:pPr>
      <w:r>
        <w:t>70:03:01:67</w:t>
      </w:r>
      <w:r>
        <w:tab/>
      </w:r>
      <w:r>
        <w:tab/>
      </w:r>
      <w:r>
        <w:tab/>
        <w:t>Longer combination vehicle -- Requirements of permit holder -- Permit handling and duration.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70:03:01:69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Longer combination vehicle -- Suspension of permit privileges.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70:03:01:79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70:03:01:82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70:03:01:83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70:03:01:84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permit -- Lift axle.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70:03:01:86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Single-trip permit -- Movement to scale.</w:t>
      </w:r>
    </w:p>
    <w:p w:rsidR="00ED00ED" w:rsidRDefault="00ED00ED" w:rsidP="00B15A1F">
      <w:pPr>
        <w:pStyle w:val="BodyText2"/>
        <w:ind w:left="3744" w:hanging="3744"/>
      </w:pPr>
      <w:r>
        <w:t>70:03:01:88</w:t>
      </w:r>
      <w:r>
        <w:tab/>
      </w:r>
      <w:r>
        <w:tab/>
      </w:r>
      <w:r>
        <w:tab/>
        <w:t>Approval to weigh at private scale required before issuance of permit.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70:03:01:89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Telephonic permit requirements for movement to scale site.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 on permit for movement to scale site.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70:03:01:103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ED00ED" w:rsidRDefault="00ED00ED" w:rsidP="00B15A1F">
      <w:pPr>
        <w:pStyle w:val="BodyText2"/>
        <w:ind w:left="2304" w:hanging="2304"/>
      </w:pPr>
      <w:r>
        <w:t>70:03:01:104</w:t>
      </w:r>
      <w:r>
        <w:tab/>
      </w:r>
      <w:r>
        <w:tab/>
      </w:r>
      <w:r>
        <w:tab/>
        <w:t>Hitches used to transport farm implements from manufacturer -- Specifications and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oversize permit for nondivisible loads.</w:t>
      </w:r>
    </w:p>
    <w:p w:rsidR="00ED00ED" w:rsidRDefault="00ED00ED" w:rsidP="00B15A1F">
      <w:pPr>
        <w:pStyle w:val="BodyText2"/>
        <w:ind w:left="3744" w:hanging="3744"/>
      </w:pPr>
      <w:r>
        <w:t>70:03:01:105.01</w:t>
      </w:r>
      <w:r>
        <w:tab/>
      </w:r>
      <w:r>
        <w:tab/>
        <w:t>Annual oversize permit for nondivisible loads -- Permit assignment.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70:03:01:105.02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oversize permit for nondivisible loads -- Size limitations.</w:t>
      </w:r>
    </w:p>
    <w:p w:rsidR="00ED00ED" w:rsidRDefault="00ED00ED" w:rsidP="00B15A1F">
      <w:pPr>
        <w:pStyle w:val="BodyText2"/>
        <w:ind w:left="0" w:firstLine="0"/>
      </w:pPr>
      <w:r>
        <w:t>70:03:01:105.03</w:t>
      </w:r>
      <w:r>
        <w:tab/>
      </w:r>
      <w:r>
        <w:tab/>
        <w:t>Repealed.</w:t>
      </w:r>
    </w:p>
    <w:p w:rsidR="00ED00ED" w:rsidRDefault="00ED00ED" w:rsidP="00B15A1F">
      <w:pPr>
        <w:pStyle w:val="BodyText2"/>
        <w:ind w:left="0" w:firstLine="0"/>
      </w:pPr>
      <w:r>
        <w:t>70:03:01:106</w:t>
      </w:r>
      <w:r>
        <w:tab/>
      </w:r>
      <w:r>
        <w:tab/>
      </w:r>
      <w:r>
        <w:tab/>
        <w:t>Repealed.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permit -- Electric utility company --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Electric utility permit -- Flagging and lighting requirements.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Electric utility permit -- Rear escort requirements.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permit -- Custom harvest fleet.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Rear-mounted forklift permit -- General limitations.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Rear-mounted forklift permit -- Limitations and requirements.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Extended period emergency declaration permit.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70:03:01:114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Extended period emergency declaration fleet permit.</w:t>
      </w: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00ED" w:rsidRDefault="00ED00ED" w:rsidP="00B15A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D00ED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1F"/>
    <w:rsid w:val="0000044D"/>
    <w:rsid w:val="00002511"/>
    <w:rsid w:val="00002537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3C77"/>
    <w:rsid w:val="00064551"/>
    <w:rsid w:val="00065448"/>
    <w:rsid w:val="00066AD8"/>
    <w:rsid w:val="0006731E"/>
    <w:rsid w:val="000754E3"/>
    <w:rsid w:val="0007609E"/>
    <w:rsid w:val="00081EB4"/>
    <w:rsid w:val="00083E5E"/>
    <w:rsid w:val="000854AC"/>
    <w:rsid w:val="0008605F"/>
    <w:rsid w:val="0008758F"/>
    <w:rsid w:val="0009082F"/>
    <w:rsid w:val="00091C17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F2A68"/>
    <w:rsid w:val="001F3515"/>
    <w:rsid w:val="001F456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6057D"/>
    <w:rsid w:val="003607AB"/>
    <w:rsid w:val="0036283E"/>
    <w:rsid w:val="00363017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E1B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2430"/>
    <w:rsid w:val="00701AE4"/>
    <w:rsid w:val="007028EB"/>
    <w:rsid w:val="00704A3A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05E0"/>
    <w:rsid w:val="007A1992"/>
    <w:rsid w:val="007A5494"/>
    <w:rsid w:val="007A6477"/>
    <w:rsid w:val="007A682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C92"/>
    <w:rsid w:val="00862DF6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B0EB9"/>
    <w:rsid w:val="009B0F03"/>
    <w:rsid w:val="009B6974"/>
    <w:rsid w:val="009B6DBD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3A7A"/>
    <w:rsid w:val="00B1596B"/>
    <w:rsid w:val="00B15A1F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1A7C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59C8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31E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0ED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533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4227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1F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15A1F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5A1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1171</Words>
  <Characters>6675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2015-09-08T16:07:00Z</dcterms:created>
  <dcterms:modified xsi:type="dcterms:W3CDTF">2015-09-08T16:11:00Z</dcterms:modified>
</cp:coreProperties>
</file>