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45" w:rsidRPr="00E501D6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501D6">
        <w:rPr>
          <w:rFonts w:ascii="Times New Roman" w:hAnsi="Times New Roman"/>
          <w:b/>
          <w:sz w:val="24"/>
        </w:rPr>
        <w:t>CHAPTER 74:1</w:t>
      </w:r>
      <w:r>
        <w:rPr>
          <w:rFonts w:ascii="Times New Roman" w:hAnsi="Times New Roman"/>
          <w:b/>
          <w:sz w:val="24"/>
        </w:rPr>
        <w:t>2</w:t>
      </w:r>
      <w:r w:rsidRPr="00E501D6">
        <w:rPr>
          <w:rFonts w:ascii="Times New Roman" w:hAnsi="Times New Roman"/>
          <w:b/>
          <w:sz w:val="24"/>
        </w:rPr>
        <w:t>:1</w:t>
      </w:r>
      <w:r>
        <w:rPr>
          <w:rFonts w:ascii="Times New Roman" w:hAnsi="Times New Roman"/>
          <w:b/>
          <w:sz w:val="24"/>
        </w:rPr>
        <w:t>0</w:t>
      </w:r>
    </w:p>
    <w:p w:rsidR="00046445" w:rsidRPr="00E501D6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46445" w:rsidRPr="00E501D6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E501D6">
        <w:rPr>
          <w:rFonts w:ascii="Times New Roman" w:hAnsi="Times New Roman"/>
          <w:b/>
          <w:sz w:val="24"/>
        </w:rPr>
        <w:t>RISK COMPENSATION IN COMPULSORY POOLING AND UNITIZATION ORDERS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Risk compensation in a compulsory pooling order.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Compulsory pooling -- Risk compensation if ownership interest is derived from a lease or other contract for development.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Compulsory pooling -- Risk compensation if ownership interest is not subject to a lease or other contract for development.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Risk compensation in a compulsory unitization order.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Compulsory unitization -- Risk compensation if ownership interest is derived from a lease or other contract for development.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74:12:10:06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Compulsory unitization -- Risk compensation if ownership interest is not subject to a lease or other contract for development.</w:t>
      </w: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46445" w:rsidRDefault="00046445" w:rsidP="002E0D0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4644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D09"/>
    <w:rsid w:val="00021A99"/>
    <w:rsid w:val="00037FE9"/>
    <w:rsid w:val="00046445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0D09"/>
    <w:rsid w:val="002E36CA"/>
    <w:rsid w:val="002F0F7A"/>
    <w:rsid w:val="003768A5"/>
    <w:rsid w:val="00381BB5"/>
    <w:rsid w:val="003C04C7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501D6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D09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114</Words>
  <Characters>655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2012-01-01T19:19:00Z</dcterms:created>
  <dcterms:modified xsi:type="dcterms:W3CDTF">2012-01-01T19:20:00Z</dcterms:modified>
</cp:coreProperties>
</file>