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67" w:rsidRDefault="00D06567" w:rsidP="002F47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74:51:01:33.  Exemption of stream segments from fish life propagation categories.</w:t>
      </w:r>
      <w:r>
        <w:rPr>
          <w:rFonts w:ascii="Times New Roman" w:hAnsi="Times New Roman"/>
          <w:sz w:val="24"/>
        </w:rPr>
        <w:t xml:space="preserve"> Repealed.</w:t>
      </w:r>
    </w:p>
    <w:p w:rsidR="00D06567" w:rsidRDefault="00D06567" w:rsidP="002F47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06567" w:rsidRDefault="00D06567" w:rsidP="002F47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</w:t>
      </w:r>
      <w:smartTag w:uri="urn:schemas-microsoft-com:office:smarttags" w:element="date">
        <w:smartTagPr>
          <w:attr w:name="Year" w:val="1977"/>
          <w:attr w:name="Day" w:val="4"/>
          <w:attr w:name="Month" w:val="12"/>
        </w:smartTagPr>
        <w:r>
          <w:rPr>
            <w:rFonts w:ascii="Times New Roman" w:hAnsi="Times New Roman"/>
            <w:sz w:val="24"/>
          </w:rPr>
          <w:t>December 4, 1977</w:t>
        </w:r>
      </w:smartTag>
      <w:r>
        <w:rPr>
          <w:rFonts w:ascii="Times New Roman" w:hAnsi="Times New Roman"/>
          <w:sz w:val="24"/>
        </w:rPr>
        <w:t>; transferred from § 34: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sz w:val="24"/>
          </w:rPr>
          <w:t>04:02:46</w:t>
        </w:r>
      </w:smartTag>
      <w:r>
        <w:rPr>
          <w:rFonts w:ascii="Times New Roman" w:hAnsi="Times New Roman"/>
          <w:sz w:val="24"/>
        </w:rPr>
        <w:t xml:space="preserve">, effective </w:t>
      </w:r>
      <w:smartTag w:uri="urn:schemas-microsoft-com:office:smarttags" w:element="date">
        <w:smartTagPr>
          <w:attr w:name="Year" w:val="1979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1979</w:t>
        </w:r>
      </w:smartTag>
      <w:r>
        <w:rPr>
          <w:rFonts w:ascii="Times New Roman" w:hAnsi="Times New Roman"/>
          <w:sz w:val="24"/>
        </w:rPr>
        <w:t xml:space="preserve">; 10 SDR 145, effective </w:t>
      </w:r>
      <w:smartTag w:uri="urn:schemas-microsoft-com:office:smarttags" w:element="date">
        <w:smartTagPr>
          <w:attr w:name="Year" w:val="1984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1984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03:02:46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 xml:space="preserve">; repealed, 24 SDR 10, effective </w:t>
      </w:r>
      <w:smartTag w:uri="urn:schemas-microsoft-com:office:smarttags" w:element="date">
        <w:smartTagPr>
          <w:attr w:name="Year" w:val="1997"/>
          <w:attr w:name="Day" w:val="20"/>
          <w:attr w:name="Month" w:val="7"/>
        </w:smartTagPr>
        <w:r>
          <w:rPr>
            <w:rFonts w:ascii="Times New Roman" w:hAnsi="Times New Roman"/>
            <w:sz w:val="24"/>
          </w:rPr>
          <w:t>July 20, 1997</w:t>
        </w:r>
      </w:smartTag>
      <w:r>
        <w:rPr>
          <w:rFonts w:ascii="Times New Roman" w:hAnsi="Times New Roman"/>
          <w:sz w:val="24"/>
        </w:rPr>
        <w:t>.</w:t>
      </w:r>
    </w:p>
    <w:p w:rsidR="00D06567" w:rsidRDefault="00D06567" w:rsidP="002F47B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06567" w:rsidSect="00D065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47B6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06567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B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2005-04-18T17:40:00Z</dcterms:created>
  <dcterms:modified xsi:type="dcterms:W3CDTF">2005-04-18T17:40:00Z</dcterms:modified>
</cp:coreProperties>
</file>