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009EA3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74:56:01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UNDERGROUND STORAGE TANKS (UST)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74:56:01:02</w:t>
        <w:tab/>
        <w:tab/>
        <w:t>Underground storage tank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74:56:01:03</w:t>
        <w:tab/>
        <w:tab/>
        <w:t>Applicability.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74:56:01:04</w:t>
        <w:tab/>
        <w:tab/>
        <w:t>Performance standards for new UST systems -- General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74:56:01:05</w:t>
        <w:tab/>
        <w:tab/>
        <w:t>Performance standards for new UST systems -- Tanks.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74:56:01:06</w:t>
        <w:tab/>
        <w:tab/>
        <w:t>Performance standards for new UST systems -- Piping.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74:56:01:07</w:t>
        <w:tab/>
        <w:tab/>
        <w:t>Performance standards for new UST systems -- Spill and overfill protection.</w:t>
      </w:r>
    </w:p>
    <w:p>
      <w:pPr>
        <w:pStyle w:val="P1"/>
        <w:jc w:val="both"/>
      </w:pPr>
      <w:r>
        <w:t>74:56:01:08</w:t>
        <w:tab/>
        <w:tab/>
        <w:t>Performance standards for new UST systems -- Installation requirements and submission of proof of compliance with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74:56:01:09</w:t>
        <w:tab/>
        <w:tab/>
        <w:t>Upgrading of existing UST systems -- General requirements and deadlines.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74:56:01:10</w:t>
        <w:tab/>
        <w:tab/>
        <w:t>Upgrading of existing USTs -- Specific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74:56:01:10.01</w:t>
        <w:tab/>
        <w:t>Replacement of existing UST systems -- Tanks.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74:56:01:10.02</w:t>
        <w:tab/>
        <w:t>Replacement of existing UST systems -- Piping.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74:56:01:10.03</w:t>
        <w:tab/>
        <w:t>Installation of under-dispenser sumps.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74:56:01:11</w:t>
        <w:tab/>
        <w:tab/>
        <w:t>Notification requirements for UST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74:56:01:12</w:t>
        <w:tab/>
        <w:tab/>
        <w:t>Completion of certification of compliance form for UST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74:56:01:13</w:t>
        <w:tab/>
        <w:tab/>
        <w:t>Spill and overfill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74:56:01:14</w:t>
        <w:tab/>
        <w:tab/>
        <w:t>Operation and maintenance of cathodic protection.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74:56:01:15</w:t>
        <w:tab/>
        <w:tab/>
        <w:t>Operation and maintenance of cathodic protection -- Criteria for taking tests.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74:56:01:16</w:t>
        <w:tab/>
        <w:tab/>
        <w:t>Operation and maintenance of cathodic protection -- Recordkeeping.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74:56:01:17</w:t>
        <w:tab/>
        <w:tab/>
        <w:t>Compatibility.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74:56:01:18</w:t>
        <w:tab/>
        <w:tab/>
        <w:t>Repairs allowed -- General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74:56:01:19</w:t>
        <w:tab/>
        <w:tab/>
        <w:t>Repairs allowed -- Lining.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74:56:01:20</w:t>
        <w:tab/>
        <w:tab/>
        <w:t>Repairs allowed -- Fiberglass-reinforced plastic tank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74:56:01:21</w:t>
        <w:tab/>
        <w:tab/>
        <w:t>Repairs allowed -- Piping.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74:56:01:22</w:t>
        <w:tab/>
        <w:tab/>
        <w:t>Repairs allowed -- Recordkeeping.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74:56:01:23</w:t>
        <w:tab/>
        <w:tab/>
        <w:t>Maintenance and availability of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74:56:01:23.01</w:t>
        <w:tab/>
        <w:t>Periodic testing of spill prevention equipment and containment sumps -- General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74:56:01:23.02</w:t>
        <w:tab/>
        <w:t>Periodic operation and maintenance walkthrough inspections.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74:56:01:24</w:t>
        <w:tab/>
        <w:tab/>
        <w:t>Release detection for all UST systems -- General requirements and deadlines.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74:56:01:25</w:t>
        <w:tab/>
        <w:tab/>
        <w:t>Release detection requirements for regulated substance UST systems -- Excluding hazardous substances.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74:56:01:26</w:t>
        <w:tab/>
        <w:tab/>
        <w:t>Release detection requirements -- Tank tightness testing and inventory reconciliation.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74:56:01:27</w:t>
        <w:tab/>
        <w:tab/>
        <w:t>Release detection requirements -- Vapor monitoring.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74:56:01:28</w:t>
        <w:tab/>
        <w:tab/>
        <w:t>Release detection requirements -- Groundwater monitoring.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74:56:01:29</w:t>
        <w:tab/>
        <w:tab/>
        <w:t>Release detection requirements -- Automatic tank monitoring.</w:t>
      </w:r>
    </w:p>
    <w:p>
      <w:pPr>
        <w:pStyle w:val="P1"/>
        <w:jc w:val="both"/>
      </w:pPr>
      <w:r>
        <w:t>74:56:01:30</w:t>
        <w:tab/>
        <w:tab/>
        <w:t>Release detection requirements -- Secondary containment with interstitial monitoring.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74:56:01:31</w:t>
        <w:tab/>
        <w:tab/>
        <w:t>Release detection requirements -- Manual tank monitoring.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74:56:01:32</w:t>
        <w:tab/>
        <w:tab/>
        <w:t>Release detection requirements -- Hazardous substance UST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74:56:01:33</w:t>
        <w:tab/>
        <w:tab/>
        <w:t>Release detection requirements -- Other.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74:56:01:34</w:t>
        <w:tab/>
        <w:tab/>
        <w:t>Release detection requirements for pressure piping.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74:56:01:35</w:t>
        <w:tab/>
        <w:tab/>
        <w:t>Release detection requirements for suction piping.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74:56:01:36</w:t>
        <w:tab/>
        <w:tab/>
        <w:t>Release detection requirements for piping -- Regulated hazardous substances.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74:56:01:37</w:t>
        <w:tab/>
        <w:tab/>
        <w:t>Release detection requirements for piping -- Authority of department to approve.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74:56:01:38</w:t>
        <w:tab/>
        <w:tab/>
        <w:t>Recordkeeping.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74:56:01:38.01</w:t>
        <w:tab/>
        <w:t>Training of owners and operators.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74:56:01:39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74:56:01:40</w:t>
        <w:tab/>
        <w:tab/>
        <w:t>Reporting of suspected releases.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74:56:01:41</w:t>
        <w:tab/>
        <w:tab/>
        <w:t>Reporting of spills and overfills.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74:56:01:42</w:t>
        <w:tab/>
        <w:tab/>
        <w:t>Release investigation and confirmation.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74:56:01:43</w:t>
        <w:tab/>
        <w:tab/>
        <w:t>Off-site impacts and source investigation.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74:56:01:44</w:t>
        <w:tab/>
        <w:tab/>
        <w:t>General requirements for corrective action for releases from UST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74:56:01:45</w:t>
        <w:tab/>
        <w:tab/>
        <w:t>Initial abatement requirements and procedures for releases from UST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74:56:01:46</w:t>
        <w:tab/>
        <w:tab/>
        <w:t>Additional abatement requirements for hazardous substances.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74:56:01:47</w:t>
        <w:tab/>
        <w:tab/>
        <w:t>Free product removal.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74:56:01:48</w:t>
        <w:tab/>
        <w:tab/>
        <w:t>Additional site investigation for releases from UST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74:56:01:49</w:t>
        <w:tab/>
        <w:tab/>
        <w:t>Soil and groundwater cleanup for releases from UST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74:56:01:50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74:56:01:51</w:t>
        <w:tab/>
        <w:tab/>
        <w:t>Reporting of hazardous substance releases from UST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74:56:01:52</w:t>
        <w:tab/>
        <w:tab/>
        <w:t>Temporary removal from use.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74:56:01:53</w:t>
        <w:tab/>
        <w:tab/>
        <w:t>Temporary closure.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74:56:01:53.01</w:t>
        <w:tab/>
        <w:t>Bringing UST systems back into service.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74:56:01:54</w:t>
        <w:tab/>
        <w:tab/>
        <w:t>Permanent closure.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74:56:01:55</w:t>
        <w:tab/>
        <w:tab/>
        <w:t>Postclosure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>74:56:01:56</w:t>
        <w:tab/>
        <w:tab/>
        <w:t>Failure to comply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74:56:01:57</w:t>
        <w:tab/>
        <w:tab/>
        <w:t>Field constructed tanks/airport hydrant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Body Text 2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1872" w:left="1872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2 Char"/>
    <w:basedOn w:val="C0"/>
    <w:link w:val="P1"/>
    <w:semiHidden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