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7E9E" w:rsidRDefault="00677E9E">
      <w:pPr>
        <w:jc w:val="center"/>
        <w:rPr>
          <w:b/>
        </w:rPr>
      </w:pPr>
      <w:r>
        <w:rPr>
          <w:b/>
        </w:rPr>
        <w:t>ARTICLE 20:58</w:t>
      </w:r>
    </w:p>
    <w:p w:rsidR="00677E9E" w:rsidRDefault="00677E9E">
      <w:pPr>
        <w:jc w:val="center"/>
        <w:rPr>
          <w:b/>
        </w:rPr>
      </w:pPr>
    </w:p>
    <w:p w:rsidR="00677E9E" w:rsidRDefault="00677E9E">
      <w:pPr>
        <w:jc w:val="center"/>
        <w:rPr>
          <w:b/>
        </w:rPr>
      </w:pPr>
      <w:r>
        <w:rPr>
          <w:b/>
        </w:rPr>
        <w:t>MASSAGE AND MASSAGE ESTABLISHMENTS</w:t>
      </w:r>
    </w:p>
    <w:p w:rsidR="00677E9E" w:rsidRDefault="00677E9E">
      <w:pPr>
        <w:jc w:val="center"/>
      </w:pPr>
      <w:r>
        <w:t>(Repealed. SL 1978, ch 4, § 2)</w:t>
      </w:r>
    </w:p>
    <w:sectPr w:rsidR="00677E9E" w:rsidSect="00677E9E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77E9E"/>
    <w:rsid w:val="00677E9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20:58</dc:title>
  <dc:subject/>
  <dc:creator>LRPR14533</dc:creator>
  <cp:keywords/>
  <dc:description/>
  <cp:lastModifiedBy>LRPR14533</cp:lastModifiedBy>
  <cp:revision>1</cp:revision>
  <cp:lastPrinted>1999-01-09T15:52:00Z</cp:lastPrinted>
  <dcterms:created xsi:type="dcterms:W3CDTF">1999-01-09T15:48:00Z</dcterms:created>
  <dcterms:modified xsi:type="dcterms:W3CDTF">1999-01-09T15:52:00Z</dcterms:modified>
</cp:coreProperties>
</file>