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20:60:09</w:t>
      </w: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SPECIAL ASSESSMENT</w:t>
      </w: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20:60:</w:t>
      </w:r>
      <w:smartTag w:uri="urn:schemas-microsoft-com:office:smarttags" w:element="time">
        <w:smartTagPr>
          <w:attr w:name="Minute" w:val="1"/>
          <w:attr w:name="Hour" w:val="9"/>
        </w:smartTagPr>
        <w:r>
          <w:rPr>
            <w:rFonts w:ascii="Times New Roman" w:hAnsi="Times New Roman"/>
            <w:sz w:val="24"/>
          </w:rPr>
          <w:t>09:01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Special assessment fee.</w:t>
      </w: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B3400" w:rsidRDefault="007B3400" w:rsidP="000C475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B3400" w:rsidSect="007B34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0C475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7B3400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5B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</Words>
  <Characters>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20:60:09</dc:title>
  <dc:subject/>
  <dc:creator>lrpr13879</dc:creator>
  <cp:keywords/>
  <dc:description/>
  <cp:lastModifiedBy>lrpr13879</cp:lastModifiedBy>
  <cp:revision>1</cp:revision>
  <dcterms:created xsi:type="dcterms:W3CDTF">2004-07-08T20:45:00Z</dcterms:created>
  <dcterms:modified xsi:type="dcterms:W3CDTF">2004-07-08T20:46:00Z</dcterms:modified>
</cp:coreProperties>
</file>