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A2E" w:rsidRPr="00394A2E" w:rsidRDefault="00394A2E" w:rsidP="00394A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4A2E">
        <w:rPr>
          <w:rFonts w:ascii="Times New Roman" w:eastAsia="Times New Roman" w:hAnsi="Times New Roman" w:cs="Times New Roman"/>
          <w:sz w:val="24"/>
          <w:szCs w:val="24"/>
        </w:rPr>
        <w:tab/>
      </w:r>
      <w:r w:rsidRPr="00394A2E">
        <w:rPr>
          <w:rFonts w:ascii="Times New Roman" w:eastAsia="Times New Roman" w:hAnsi="Times New Roman" w:cs="Times New Roman"/>
          <w:b/>
          <w:bCs/>
          <w:sz w:val="24"/>
          <w:szCs w:val="24"/>
        </w:rPr>
        <w:t>20:64:02:01.  Examination.</w:t>
      </w:r>
      <w:r w:rsidRPr="00394A2E">
        <w:rPr>
          <w:rFonts w:ascii="Times New Roman" w:eastAsia="Times New Roman" w:hAnsi="Times New Roman" w:cs="Times New Roman"/>
          <w:sz w:val="24"/>
          <w:szCs w:val="24"/>
        </w:rPr>
        <w:t xml:space="preserve"> The examination approved by the board is the certification examination of the National Board for Certification of Occupational Therapy.</w:t>
      </w:r>
    </w:p>
    <w:p w:rsidR="00394A2E" w:rsidRPr="00394A2E" w:rsidRDefault="00394A2E" w:rsidP="00394A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94A2E" w:rsidRPr="00394A2E" w:rsidRDefault="00394A2E" w:rsidP="00394A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4A2E">
        <w:rPr>
          <w:rFonts w:ascii="Times New Roman" w:eastAsia="Times New Roman" w:hAnsi="Times New Roman" w:cs="Times New Roman"/>
          <w:sz w:val="24"/>
          <w:szCs w:val="24"/>
        </w:rPr>
        <w:tab/>
      </w:r>
      <w:r w:rsidRPr="00394A2E">
        <w:rPr>
          <w:rFonts w:ascii="Times New Roman" w:eastAsia="Times New Roman" w:hAnsi="Times New Roman" w:cs="Times New Roman"/>
          <w:b/>
          <w:bCs/>
          <w:sz w:val="24"/>
          <w:szCs w:val="24"/>
        </w:rPr>
        <w:t>Source:</w:t>
      </w:r>
      <w:r w:rsidRPr="00394A2E">
        <w:rPr>
          <w:rFonts w:ascii="Times New Roman" w:eastAsia="Times New Roman" w:hAnsi="Times New Roman" w:cs="Times New Roman"/>
          <w:sz w:val="24"/>
          <w:szCs w:val="24"/>
        </w:rPr>
        <w:t xml:space="preserve"> 14 SDR 72, effective </w:t>
      </w:r>
      <w:smartTag w:uri="urn:schemas-microsoft-com:office:smarttags" w:element="date">
        <w:smartTagPr>
          <w:attr w:name="Month" w:val="11"/>
          <w:attr w:name="Day" w:val="23"/>
          <w:attr w:name="Year" w:val="1987"/>
        </w:smartTagPr>
        <w:r w:rsidRPr="00394A2E">
          <w:rPr>
            <w:rFonts w:ascii="Times New Roman" w:eastAsia="Times New Roman" w:hAnsi="Times New Roman" w:cs="Times New Roman"/>
            <w:sz w:val="24"/>
            <w:szCs w:val="24"/>
          </w:rPr>
          <w:t>November 23, 1987</w:t>
        </w:r>
      </w:smartTag>
      <w:r w:rsidRPr="00394A2E">
        <w:rPr>
          <w:rFonts w:ascii="Times New Roman" w:eastAsia="Times New Roman" w:hAnsi="Times New Roman" w:cs="Times New Roman"/>
          <w:sz w:val="24"/>
          <w:szCs w:val="24"/>
        </w:rPr>
        <w:t xml:space="preserve">; 22 SDR 61, effective </w:t>
      </w:r>
      <w:smartTag w:uri="urn:schemas-microsoft-com:office:smarttags" w:element="date">
        <w:smartTagPr>
          <w:attr w:name="Month" w:val="11"/>
          <w:attr w:name="Day" w:val="5"/>
          <w:attr w:name="Year" w:val="1995"/>
        </w:smartTagPr>
        <w:r w:rsidRPr="00394A2E">
          <w:rPr>
            <w:rFonts w:ascii="Times New Roman" w:eastAsia="Times New Roman" w:hAnsi="Times New Roman" w:cs="Times New Roman"/>
            <w:sz w:val="24"/>
            <w:szCs w:val="24"/>
          </w:rPr>
          <w:t>November 5, 1995; 42 SDR 146, effective May 5, 2016</w:t>
        </w:r>
      </w:smartTag>
      <w:r w:rsidRPr="00394A2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94A2E" w:rsidRPr="00394A2E" w:rsidRDefault="00394A2E" w:rsidP="00394A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4A2E">
        <w:rPr>
          <w:rFonts w:ascii="Times New Roman" w:eastAsia="Times New Roman" w:hAnsi="Times New Roman" w:cs="Times New Roman"/>
          <w:sz w:val="24"/>
          <w:szCs w:val="24"/>
        </w:rPr>
        <w:tab/>
      </w:r>
      <w:r w:rsidRPr="00394A2E">
        <w:rPr>
          <w:rFonts w:ascii="Times New Roman" w:eastAsia="Times New Roman" w:hAnsi="Times New Roman" w:cs="Times New Roman"/>
          <w:b/>
          <w:bCs/>
          <w:sz w:val="24"/>
          <w:szCs w:val="24"/>
        </w:rPr>
        <w:t>General Authority:</w:t>
      </w:r>
      <w:r w:rsidRPr="00394A2E">
        <w:rPr>
          <w:rFonts w:ascii="Times New Roman" w:eastAsia="Times New Roman" w:hAnsi="Times New Roman" w:cs="Times New Roman"/>
          <w:sz w:val="24"/>
          <w:szCs w:val="24"/>
        </w:rPr>
        <w:t xml:space="preserve"> SDCL 36-31-13.</w:t>
      </w:r>
    </w:p>
    <w:p w:rsidR="00394A2E" w:rsidRPr="00394A2E" w:rsidRDefault="00394A2E" w:rsidP="00394A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4A2E">
        <w:rPr>
          <w:rFonts w:ascii="Times New Roman" w:eastAsia="Times New Roman" w:hAnsi="Times New Roman" w:cs="Times New Roman"/>
          <w:sz w:val="24"/>
          <w:szCs w:val="24"/>
        </w:rPr>
        <w:tab/>
      </w:r>
      <w:r w:rsidRPr="00394A2E">
        <w:rPr>
          <w:rFonts w:ascii="Times New Roman" w:eastAsia="Times New Roman" w:hAnsi="Times New Roman" w:cs="Times New Roman"/>
          <w:b/>
          <w:bCs/>
          <w:sz w:val="24"/>
          <w:szCs w:val="24"/>
        </w:rPr>
        <w:t>Law Implemented:</w:t>
      </w:r>
      <w:r w:rsidRPr="00394A2E">
        <w:rPr>
          <w:rFonts w:ascii="Times New Roman" w:eastAsia="Times New Roman" w:hAnsi="Times New Roman" w:cs="Times New Roman"/>
          <w:sz w:val="24"/>
          <w:szCs w:val="24"/>
        </w:rPr>
        <w:t xml:space="preserve"> SDCL 36-31-6.</w:t>
      </w:r>
    </w:p>
    <w:p w:rsidR="00394A2E" w:rsidRPr="00394A2E" w:rsidRDefault="00394A2E" w:rsidP="00394A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94A2E" w:rsidRPr="00394A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A2E"/>
    <w:rsid w:val="00291367"/>
    <w:rsid w:val="00394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53051F-060E-4176-9305-EB843563A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Rhonda Purkapile</dc:creator>
  <cp:keywords/>
  <dc:description/>
  <cp:lastModifiedBy>Rhonda Purkapile</cp:lastModifiedBy>
  <cp:revision>1</cp:revision>
  <dcterms:created xsi:type="dcterms:W3CDTF">2016-05-11T18:41:00Z</dcterms:created>
  <dcterms:modified xsi:type="dcterms:W3CDTF">2016-05-11T18:42:00Z</dcterms:modified>
</cp:coreProperties>
</file>