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8DE" w:rsidRDefault="005858DE" w:rsidP="008A3C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20:64:03:03.  Consultation.</w:t>
      </w:r>
      <w:r>
        <w:rPr>
          <w:rFonts w:ascii="Times New Roman" w:hAnsi="Times New Roman" w:cs="Times New Roman"/>
          <w:sz w:val="24"/>
          <w:szCs w:val="24"/>
        </w:rPr>
        <w:t xml:space="preserve"> Consultation, as used in SDCL 36-31-1(4), means periodic, on-site meetings to review cases and to provide recommendations or resource information, or both, regarding delivery of occupational therapy services to patients or clients.</w:t>
      </w:r>
    </w:p>
    <w:p w:rsidR="005858DE" w:rsidRDefault="005858DE" w:rsidP="008A3C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5858DE" w:rsidRDefault="005858DE" w:rsidP="008A3C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14 SDR 72, effective </w:t>
      </w:r>
      <w:smartTag w:uri="urn:schemas-microsoft-com:office:smarttags" w:element="date">
        <w:smartTagPr>
          <w:attr w:name="Year" w:val="1987"/>
          <w:attr w:name="Day" w:val="23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23, 1987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5858DE" w:rsidRDefault="005858DE" w:rsidP="008A3C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36-31-13.</w:t>
      </w:r>
    </w:p>
    <w:p w:rsidR="005858DE" w:rsidRDefault="005858DE" w:rsidP="008A3C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36-31-1.</w:t>
      </w:r>
    </w:p>
    <w:p w:rsidR="005858DE" w:rsidRDefault="005858DE" w:rsidP="008A3C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5858DE" w:rsidSect="005858D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5858DE"/>
    <w:rsid w:val="006136E5"/>
    <w:rsid w:val="00634D90"/>
    <w:rsid w:val="00667DF8"/>
    <w:rsid w:val="008A3CA1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CA1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56</Words>
  <Characters>323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2004-07-14T16:56:00Z</dcterms:created>
  <dcterms:modified xsi:type="dcterms:W3CDTF">2004-07-14T16:56:00Z</dcterms:modified>
</cp:coreProperties>
</file>