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E39" w:rsidRDefault="005A6E39" w:rsidP="006E7C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20:67:02:04.  Supplemental application information.</w:t>
      </w:r>
      <w:r>
        <w:rPr>
          <w:rFonts w:ascii="Times New Roman" w:hAnsi="Times New Roman"/>
          <w:sz w:val="24"/>
        </w:rPr>
        <w:t xml:space="preserve"> In order to more fully consider qualifications of an applicant, the board may request supplemental information on records that are not a part of the application form.</w:t>
      </w:r>
    </w:p>
    <w:p w:rsidR="005A6E39" w:rsidRDefault="005A6E39" w:rsidP="006E7C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5A6E39" w:rsidRDefault="005A6E39" w:rsidP="006E7C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</w:t>
      </w:r>
      <w:smartTag w:uri="urn:schemas-microsoft-com:office:smarttags" w:element="date">
        <w:smartTagPr>
          <w:attr w:name="Year" w:val="1991"/>
          <w:attr w:name="Day" w:val="25"/>
          <w:attr w:name="Month" w:val="11"/>
        </w:smartTagPr>
        <w:r>
          <w:rPr>
            <w:rFonts w:ascii="Times New Roman" w:hAnsi="Times New Roman"/>
            <w:sz w:val="24"/>
          </w:rPr>
          <w:t>November 25, 1991</w:t>
        </w:r>
      </w:smartTag>
      <w:r>
        <w:rPr>
          <w:rFonts w:ascii="Times New Roman" w:hAnsi="Times New Roman"/>
          <w:sz w:val="24"/>
        </w:rPr>
        <w:t>.</w:t>
      </w:r>
    </w:p>
    <w:p w:rsidR="005A6E39" w:rsidRDefault="005A6E39" w:rsidP="006E7C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36-11A-14(1) to (3).</w:t>
      </w:r>
    </w:p>
    <w:p w:rsidR="005A6E39" w:rsidRDefault="005A6E39" w:rsidP="006E7C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36-11A-7, 36-11A-8, 36-11A-12.</w:t>
      </w:r>
    </w:p>
    <w:p w:rsidR="005A6E39" w:rsidRDefault="005A6E39" w:rsidP="006E7C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5A6E39" w:rsidSect="005A6E3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5A6E39"/>
    <w:rsid w:val="006136E5"/>
    <w:rsid w:val="00634D90"/>
    <w:rsid w:val="00667DF8"/>
    <w:rsid w:val="006E7C3E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7C3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2004-07-14T17:06:00Z</dcterms:created>
  <dcterms:modified xsi:type="dcterms:W3CDTF">2004-07-14T17:06:00Z</dcterms:modified>
</cp:coreProperties>
</file>