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20:69:02:03.  Petition for declaratory ruling.</w:t>
      </w:r>
      <w:r>
        <w:rPr>
          <w:rFonts w:ascii="Times New Roman" w:hAnsi="Times New Roman"/>
        </w:rPr>
        <w:t xml:space="preserve"> Any person wishing the commission to issue its ruling as to the applicability to that person of a statutory provision, rule, or order of the commission may file a petition with the commission in substantially the following form:</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rPr>
      </w:pP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rPr>
      </w:pPr>
      <w:r>
        <w:rPr>
          <w:rFonts w:ascii="Times New Roman" w:hAnsi="Times New Roman"/>
          <w:b/>
        </w:rPr>
        <w:t xml:space="preserve">State of </w:t>
      </w:r>
      <w:smartTag w:uri="urn:schemas-microsoft-com:office:smarttags" w:element="place">
        <w:smartTag w:uri="urn:schemas-microsoft-com:office:smarttags" w:element="State">
          <w:r>
            <w:rPr>
              <w:rFonts w:ascii="Times New Roman" w:hAnsi="Times New Roman"/>
              <w:b/>
            </w:rPr>
            <w:t>South Dakota</w:t>
          </w:r>
        </w:smartTag>
      </w:smartTag>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rPr>
      </w:pPr>
      <w:smartTag w:uri="urn:schemas-microsoft-com:office:smarttags" w:element="place">
        <w:smartTag w:uri="urn:schemas-microsoft-com:office:smarttags" w:element="State">
          <w:r>
            <w:rPr>
              <w:rFonts w:ascii="Times New Roman" w:hAnsi="Times New Roman"/>
              <w:b/>
            </w:rPr>
            <w:t>South Dakota</w:t>
          </w:r>
        </w:smartTag>
      </w:smartTag>
      <w:r>
        <w:rPr>
          <w:rFonts w:ascii="Times New Roman" w:hAnsi="Times New Roman"/>
          <w:b/>
        </w:rPr>
        <w:t xml:space="preserve"> Real Estate Commission</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rPr>
      </w:pP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Pursuant to the provisions of SDCL 1-26-15, I, (name of petitioner), of (address of petitioner), am (title or capacity of petitioner), and do hereby petition the South Dakota Real Estate Commission for its declaratory ruling in regard to the following:</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1.  The state statute or South Dakota Real Estate Commission rule or order in question is: (here identify and quote the pertinent statute, rule, or order);</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2.  The facts and circumstances which give rise to the issue to be answered by the commission's declaratory ruling are:</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3.  The precise issue to be answered by the commission's declaratory ruling is:</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t>Dated at (city and state), this _____ day of __________ 20__.</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rPr>
      </w:pPr>
      <w:r>
        <w:rPr>
          <w:rFonts w:ascii="Times New Roman" w:hAnsi="Times New Roman"/>
        </w:rPr>
        <w:t>_________________________</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rPr>
      </w:pPr>
      <w:r>
        <w:rPr>
          <w:rFonts w:ascii="Times New Roman" w:hAnsi="Times New Roman"/>
        </w:rPr>
        <w:t>(Signature of petitioner)</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right"/>
        <w:rPr>
          <w:rFonts w:ascii="Times New Roman" w:hAnsi="Times New Roman"/>
        </w:rPr>
      </w:pP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SL 1975, ch 16, § 1; 12 SDR 102, effective </w:t>
      </w:r>
      <w:smartTag w:uri="urn:schemas-microsoft-com:office:smarttags" w:element="date">
        <w:smartTagPr>
          <w:attr w:name="Year" w:val="1985"/>
          <w:attr w:name="Day" w:val="22"/>
          <w:attr w:name="Month" w:val="12"/>
        </w:smartTagPr>
        <w:r>
          <w:rPr>
            <w:rFonts w:ascii="Times New Roman" w:hAnsi="Times New Roman"/>
          </w:rPr>
          <w:t>December 22, 1985</w:t>
        </w:r>
      </w:smartTag>
      <w:r>
        <w:rPr>
          <w:rFonts w:ascii="Times New Roman" w:hAnsi="Times New Roman"/>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rPr>
          <w:t>July 1, 1986</w:t>
        </w:r>
      </w:smartTag>
      <w:r>
        <w:rPr>
          <w:rFonts w:ascii="Times New Roman" w:hAnsi="Times New Roman"/>
        </w:rPr>
        <w:t>; transferred from § </w:t>
      </w:r>
      <w:smartTag w:uri="urn:schemas-microsoft-com:office:smarttags" w:element="time">
        <w:smartTagPr>
          <w:attr w:name="Minute" w:val="56"/>
          <w:attr w:name="Hour" w:val="20"/>
        </w:smartTagPr>
        <w:r>
          <w:rPr>
            <w:rFonts w:ascii="Times New Roman" w:hAnsi="Times New Roman"/>
          </w:rPr>
          <w:t>20:56:07:01</w:t>
        </w:r>
      </w:smartTag>
      <w:r>
        <w:rPr>
          <w:rFonts w:ascii="Times New Roman" w:hAnsi="Times New Roman"/>
        </w:rPr>
        <w:t xml:space="preserve">, 20 SDR 18, effective </w:t>
      </w:r>
      <w:smartTag w:uri="urn:schemas-microsoft-com:office:smarttags" w:element="date">
        <w:smartTagPr>
          <w:attr w:name="Year" w:val="1993"/>
          <w:attr w:name="Day" w:val="16"/>
          <w:attr w:name="Month" w:val="8"/>
        </w:smartTagPr>
        <w:r>
          <w:rPr>
            <w:rFonts w:ascii="Times New Roman" w:hAnsi="Times New Roman"/>
          </w:rPr>
          <w:t>August 16, 1993</w:t>
        </w:r>
      </w:smartTag>
      <w:r>
        <w:rPr>
          <w:rFonts w:ascii="Times New Roman" w:hAnsi="Times New Roman"/>
        </w:rPr>
        <w:t xml:space="preserve">; 28 SDR 28, effective </w:t>
      </w:r>
      <w:smartTag w:uri="urn:schemas-microsoft-com:office:smarttags" w:element="date">
        <w:smartTagPr>
          <w:attr w:name="Year" w:val="2001"/>
          <w:attr w:name="Day" w:val="2"/>
          <w:attr w:name="Month" w:val="9"/>
        </w:smartTagPr>
        <w:r>
          <w:rPr>
            <w:rFonts w:ascii="Times New Roman" w:hAnsi="Times New Roman"/>
          </w:rPr>
          <w:t>September 2, 2001</w:t>
        </w:r>
      </w:smartTag>
      <w:r>
        <w:rPr>
          <w:rFonts w:ascii="Times New Roman" w:hAnsi="Times New Roman"/>
        </w:rPr>
        <w:t>.</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SDCL 36-21A-89.</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SDCL </w:t>
      </w:r>
      <w:smartTag w:uri="urn:schemas-microsoft-com:office:smarttags" w:element="date">
        <w:smartTagPr>
          <w:attr w:name="Year" w:val="2015"/>
          <w:attr w:name="Day" w:val="26"/>
          <w:attr w:name="Month" w:val="1"/>
        </w:smartTagPr>
        <w:r>
          <w:rPr>
            <w:rFonts w:ascii="Times New Roman" w:hAnsi="Times New Roman"/>
          </w:rPr>
          <w:t>1-26-15</w:t>
        </w:r>
      </w:smartTag>
      <w:r>
        <w:rPr>
          <w:rFonts w:ascii="Times New Roman" w:hAnsi="Times New Roman"/>
        </w:rPr>
        <w:t>, 36-21A-89.</w:t>
      </w:r>
    </w:p>
    <w:p w:rsidR="000B0460" w:rsidRDefault="000B0460" w:rsidP="00CC162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sectPr w:rsidR="000B0460" w:rsidSect="000B0460">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B0460"/>
    <w:rsid w:val="000C177B"/>
    <w:rsid w:val="001759A3"/>
    <w:rsid w:val="00213F8B"/>
    <w:rsid w:val="002331DF"/>
    <w:rsid w:val="002D6964"/>
    <w:rsid w:val="003F3E33"/>
    <w:rsid w:val="005016CD"/>
    <w:rsid w:val="006136E5"/>
    <w:rsid w:val="00634D90"/>
    <w:rsid w:val="00667DF8"/>
    <w:rsid w:val="008B4366"/>
    <w:rsid w:val="008C1733"/>
    <w:rsid w:val="00912D30"/>
    <w:rsid w:val="00930C91"/>
    <w:rsid w:val="00A37C8E"/>
    <w:rsid w:val="00AA658A"/>
    <w:rsid w:val="00AC1B53"/>
    <w:rsid w:val="00BD2CC9"/>
    <w:rsid w:val="00C6577A"/>
    <w:rsid w:val="00C863A1"/>
    <w:rsid w:val="00CC1628"/>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1628"/>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205</Words>
  <Characters>1175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2004-07-14T19:20:00Z</dcterms:created>
  <dcterms:modified xsi:type="dcterms:W3CDTF">2004-07-14T19:21:00Z</dcterms:modified>
</cp:coreProperties>
</file>