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20:16:18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RETIREMENT PLAN 5A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774D5A" w:rsidRDefault="00774D5A" w:rsidP="003C213B">
      <w:pPr>
        <w:pStyle w:val="Heading7"/>
        <w:keepNext w:val="0"/>
      </w:pPr>
      <w:r>
        <w:t>Section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20:16:18:01</w:t>
      </w:r>
      <w:r>
        <w:tab/>
      </w:r>
      <w:r>
        <w:tab/>
        <w:t>Definitions.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20:16:18:02</w:t>
      </w:r>
      <w:r>
        <w:tab/>
      </w:r>
      <w:r>
        <w:tab/>
        <w:t>Term of coverage.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20:16:18:03</w:t>
      </w:r>
      <w:r>
        <w:tab/>
      </w:r>
      <w:r>
        <w:tab/>
        <w:t>Participation in benefits.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20:16:18:04</w:t>
      </w:r>
      <w:r>
        <w:tab/>
      </w:r>
      <w:r>
        <w:tab/>
        <w:t>Repealed.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20:16:18:05</w:t>
      </w:r>
      <w:r>
        <w:tab/>
      </w:r>
      <w:r>
        <w:tab/>
        <w:t>Forfeiture.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20:16:18:06</w:t>
      </w:r>
      <w:r>
        <w:tab/>
      </w:r>
      <w:r>
        <w:tab/>
        <w:t>Qualifications for normal pension.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20:16:18:07</w:t>
      </w:r>
      <w:r>
        <w:tab/>
      </w:r>
      <w:r>
        <w:tab/>
        <w:t>Amount of the normal pension.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20:16:18:08</w:t>
      </w:r>
      <w:r>
        <w:tab/>
      </w:r>
      <w:r>
        <w:tab/>
        <w:t>Qualifications for early retirement pension.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20:16:18:09</w:t>
      </w:r>
      <w:r>
        <w:tab/>
      </w:r>
      <w:r>
        <w:tab/>
        <w:t>Amount of the early retirement pension.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20:16:18:10</w:t>
      </w:r>
      <w:r>
        <w:tab/>
      </w:r>
      <w:r>
        <w:tab/>
        <w:t>Disability pension.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20:16:18:11</w:t>
      </w:r>
      <w:r>
        <w:tab/>
      </w:r>
      <w:r>
        <w:tab/>
        <w:t>Amount of the disability pension.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20:16:18:12</w:t>
      </w:r>
      <w:r>
        <w:tab/>
      </w:r>
      <w:r>
        <w:tab/>
        <w:t>Disability pension payments.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20:16:18:13</w:t>
      </w:r>
      <w:r>
        <w:tab/>
      </w:r>
      <w:r>
        <w:tab/>
        <w:t>Deduction of other public benefits from disability pension.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20:16:18:14</w:t>
      </w:r>
      <w:r>
        <w:tab/>
      </w:r>
      <w:r>
        <w:tab/>
        <w:t>Reduction of disability pension of earnings in employment.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20:16:18:15</w:t>
      </w:r>
      <w:r>
        <w:tab/>
      </w:r>
      <w:r>
        <w:tab/>
        <w:t>Reemployment of a disabled pensioner.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20:16:18:16</w:t>
      </w:r>
      <w:r>
        <w:tab/>
      </w:r>
      <w:r>
        <w:tab/>
        <w:t>Conversion of disability pension to normal retirement pension at retirement age.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20:16:18:17</w:t>
      </w:r>
      <w:r>
        <w:tab/>
      </w:r>
      <w:r>
        <w:tab/>
        <w:t>Family benefits payable on death of employee before retirement.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20:16:18:18</w:t>
      </w:r>
      <w:r>
        <w:tab/>
      </w:r>
      <w:r>
        <w:tab/>
        <w:t>Deduction of Social Security benefits from family benefits.</w:t>
      </w:r>
    </w:p>
    <w:p w:rsidR="00774D5A" w:rsidRDefault="00774D5A" w:rsidP="003C213B">
      <w:pPr>
        <w:pStyle w:val="BodyText2"/>
      </w:pPr>
      <w:r>
        <w:t>20:16:18:19</w:t>
      </w:r>
      <w:r>
        <w:tab/>
      </w:r>
      <w:r>
        <w:tab/>
        <w:t>Election of additional survivor protection option -- Beginning and end of additional contribution.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20:16:18:20</w:t>
      </w:r>
      <w:r>
        <w:tab/>
      </w:r>
      <w:r>
        <w:tab/>
        <w:t>Amount of additional survivor protection benefits -- Termination.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20:16:18:21</w:t>
      </w:r>
      <w:r>
        <w:tab/>
      </w:r>
      <w:r>
        <w:tab/>
        <w:t>Normal form of pension benefits.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20:16:18:22</w:t>
      </w:r>
      <w:r>
        <w:tab/>
      </w:r>
      <w:r>
        <w:tab/>
        <w:t>Joint and survivor benefit.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20:16:18:23</w:t>
      </w:r>
      <w:r>
        <w:tab/>
      </w:r>
      <w:r>
        <w:tab/>
        <w:t>Election of joint and survivor benefit.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20:16:18:24</w:t>
      </w:r>
      <w:r>
        <w:tab/>
      </w:r>
      <w:r>
        <w:tab/>
        <w:t>Effective date of joint and survivor benefit.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20:16:18:25</w:t>
      </w:r>
      <w:r>
        <w:tab/>
      </w:r>
      <w:r>
        <w:tab/>
        <w:t>Revocation of joint and survivor benefit.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20:16:18:26</w:t>
      </w:r>
      <w:r>
        <w:tab/>
      </w:r>
      <w:r>
        <w:tab/>
        <w:t>Limitation of joint and survivor benefit option.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20:16:18:27</w:t>
      </w:r>
      <w:r>
        <w:tab/>
      </w:r>
      <w:r>
        <w:tab/>
        <w:t>Credited service.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20:16:18:28</w:t>
      </w:r>
      <w:r>
        <w:tab/>
      </w:r>
      <w:r>
        <w:tab/>
        <w:t>Interruption of continuous employment.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20:16:18:29</w:t>
      </w:r>
      <w:r>
        <w:tab/>
      </w:r>
      <w:r>
        <w:tab/>
        <w:t>Vesting of service credits.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20:16:18:30</w:t>
      </w:r>
      <w:r>
        <w:tab/>
      </w:r>
      <w:r>
        <w:tab/>
        <w:t>Advance written applications required.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20:16:18:31</w:t>
      </w:r>
      <w:r>
        <w:tab/>
      </w:r>
      <w:r>
        <w:tab/>
        <w:t>Information required.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20:16:18:32</w:t>
      </w:r>
      <w:r>
        <w:tab/>
      </w:r>
      <w:r>
        <w:tab/>
        <w:t>Payments for incompetents.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20:16:18:33</w:t>
      </w:r>
      <w:r>
        <w:tab/>
      </w:r>
      <w:r>
        <w:tab/>
        <w:t>Nonalienation of benefits.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20:16:18:34</w:t>
      </w:r>
      <w:r>
        <w:tab/>
      </w:r>
      <w:r>
        <w:tab/>
        <w:t>Terms of employment not affected.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20:16:18:35</w:t>
      </w:r>
      <w:r>
        <w:tab/>
      </w:r>
      <w:r>
        <w:tab/>
        <w:t>Reference to other documents.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20:16:18:36</w:t>
      </w:r>
      <w:r>
        <w:tab/>
      </w:r>
      <w:r>
        <w:tab/>
        <w:t>Rounding of benefit amounts.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20:16:18:37</w:t>
      </w:r>
      <w:r>
        <w:tab/>
      </w:r>
      <w:r>
        <w:tab/>
        <w:t>Improvement factor.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20:16:18:38</w:t>
      </w:r>
      <w:r>
        <w:tab/>
      </w:r>
      <w:r>
        <w:tab/>
        <w:t>Minimum distribution requirements.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20:16:18:39</w:t>
      </w:r>
      <w:r>
        <w:tab/>
      </w:r>
      <w:r>
        <w:tab/>
        <w:t>Limitation on benefits.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20:16:18:40</w:t>
      </w:r>
      <w:r>
        <w:tab/>
      </w:r>
      <w:r>
        <w:tab/>
        <w:t>Privatization of the plant.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20:16:18:41</w:t>
      </w:r>
      <w:r>
        <w:tab/>
      </w:r>
      <w:r>
        <w:tab/>
        <w:t>Amendment and termination of the plan.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Appendix A</w:t>
      </w:r>
      <w:r>
        <w:tab/>
        <w:t>1971 Group Annuity Mortality Tables.</w:t>
      </w: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774D5A" w:rsidRDefault="00774D5A" w:rsidP="003C21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774D5A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13B"/>
    <w:rsid w:val="000003FE"/>
    <w:rsid w:val="0000683A"/>
    <w:rsid w:val="00015055"/>
    <w:rsid w:val="0001638A"/>
    <w:rsid w:val="00017AAE"/>
    <w:rsid w:val="00020215"/>
    <w:rsid w:val="00023A54"/>
    <w:rsid w:val="00023D59"/>
    <w:rsid w:val="00023EB0"/>
    <w:rsid w:val="00025824"/>
    <w:rsid w:val="00025A56"/>
    <w:rsid w:val="00026C51"/>
    <w:rsid w:val="00032B19"/>
    <w:rsid w:val="00033CD3"/>
    <w:rsid w:val="0003674E"/>
    <w:rsid w:val="00037474"/>
    <w:rsid w:val="000414F8"/>
    <w:rsid w:val="0004413C"/>
    <w:rsid w:val="000465B4"/>
    <w:rsid w:val="000538E2"/>
    <w:rsid w:val="000553E5"/>
    <w:rsid w:val="00055D69"/>
    <w:rsid w:val="00063527"/>
    <w:rsid w:val="00063F07"/>
    <w:rsid w:val="000706BC"/>
    <w:rsid w:val="000718EA"/>
    <w:rsid w:val="00075F1E"/>
    <w:rsid w:val="000820CB"/>
    <w:rsid w:val="0008537D"/>
    <w:rsid w:val="00086AE4"/>
    <w:rsid w:val="000A07B6"/>
    <w:rsid w:val="000A1955"/>
    <w:rsid w:val="000B128B"/>
    <w:rsid w:val="000B210E"/>
    <w:rsid w:val="000B366B"/>
    <w:rsid w:val="000B4353"/>
    <w:rsid w:val="000B4E6A"/>
    <w:rsid w:val="000B6C57"/>
    <w:rsid w:val="000C1297"/>
    <w:rsid w:val="000D4743"/>
    <w:rsid w:val="000D4961"/>
    <w:rsid w:val="000D6051"/>
    <w:rsid w:val="000D65A8"/>
    <w:rsid w:val="000E2171"/>
    <w:rsid w:val="000E33BB"/>
    <w:rsid w:val="000E39F5"/>
    <w:rsid w:val="000F3D57"/>
    <w:rsid w:val="000F5E9D"/>
    <w:rsid w:val="000F5F25"/>
    <w:rsid w:val="001010AD"/>
    <w:rsid w:val="0010142A"/>
    <w:rsid w:val="00101955"/>
    <w:rsid w:val="0010282A"/>
    <w:rsid w:val="0010435C"/>
    <w:rsid w:val="001110A9"/>
    <w:rsid w:val="00112D93"/>
    <w:rsid w:val="00113FB6"/>
    <w:rsid w:val="00117041"/>
    <w:rsid w:val="00122A5F"/>
    <w:rsid w:val="00127942"/>
    <w:rsid w:val="00131EDF"/>
    <w:rsid w:val="00133652"/>
    <w:rsid w:val="001339C9"/>
    <w:rsid w:val="00134B20"/>
    <w:rsid w:val="00135688"/>
    <w:rsid w:val="00140C8B"/>
    <w:rsid w:val="0014178D"/>
    <w:rsid w:val="00142943"/>
    <w:rsid w:val="001443E1"/>
    <w:rsid w:val="00144F45"/>
    <w:rsid w:val="001516AF"/>
    <w:rsid w:val="0015414D"/>
    <w:rsid w:val="001549D2"/>
    <w:rsid w:val="00157D00"/>
    <w:rsid w:val="0016022D"/>
    <w:rsid w:val="001617BD"/>
    <w:rsid w:val="00161EFA"/>
    <w:rsid w:val="00162778"/>
    <w:rsid w:val="00167B7E"/>
    <w:rsid w:val="00170CCF"/>
    <w:rsid w:val="0018153E"/>
    <w:rsid w:val="001822B1"/>
    <w:rsid w:val="00182B57"/>
    <w:rsid w:val="00183D93"/>
    <w:rsid w:val="00184BA7"/>
    <w:rsid w:val="0019567D"/>
    <w:rsid w:val="00195F30"/>
    <w:rsid w:val="001965DC"/>
    <w:rsid w:val="001A2144"/>
    <w:rsid w:val="001A6F2C"/>
    <w:rsid w:val="001B2257"/>
    <w:rsid w:val="001B3CC4"/>
    <w:rsid w:val="001C0311"/>
    <w:rsid w:val="001C35CC"/>
    <w:rsid w:val="001C49BC"/>
    <w:rsid w:val="001D3F72"/>
    <w:rsid w:val="001D7ABE"/>
    <w:rsid w:val="001E1128"/>
    <w:rsid w:val="001E3E4F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22E63"/>
    <w:rsid w:val="00224F69"/>
    <w:rsid w:val="00232287"/>
    <w:rsid w:val="00232FC7"/>
    <w:rsid w:val="00233AD0"/>
    <w:rsid w:val="00237860"/>
    <w:rsid w:val="00242A36"/>
    <w:rsid w:val="0024484F"/>
    <w:rsid w:val="00245789"/>
    <w:rsid w:val="00246AE5"/>
    <w:rsid w:val="00246EB8"/>
    <w:rsid w:val="002477BC"/>
    <w:rsid w:val="002501F6"/>
    <w:rsid w:val="00260ECB"/>
    <w:rsid w:val="00264A94"/>
    <w:rsid w:val="00266E97"/>
    <w:rsid w:val="002674CD"/>
    <w:rsid w:val="00267791"/>
    <w:rsid w:val="00272D26"/>
    <w:rsid w:val="002747F3"/>
    <w:rsid w:val="00274B9E"/>
    <w:rsid w:val="00276367"/>
    <w:rsid w:val="0027693F"/>
    <w:rsid w:val="002831CC"/>
    <w:rsid w:val="00285CA9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E28C6"/>
    <w:rsid w:val="002E4C9D"/>
    <w:rsid w:val="002F1475"/>
    <w:rsid w:val="002F1A7E"/>
    <w:rsid w:val="002F2C24"/>
    <w:rsid w:val="002F3F3F"/>
    <w:rsid w:val="002F4592"/>
    <w:rsid w:val="0030505F"/>
    <w:rsid w:val="00305D2D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3B3E"/>
    <w:rsid w:val="00333EF8"/>
    <w:rsid w:val="0033413B"/>
    <w:rsid w:val="00335B98"/>
    <w:rsid w:val="00340054"/>
    <w:rsid w:val="003417C0"/>
    <w:rsid w:val="00341A87"/>
    <w:rsid w:val="00342390"/>
    <w:rsid w:val="00343864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90EB6"/>
    <w:rsid w:val="00395C0B"/>
    <w:rsid w:val="00396745"/>
    <w:rsid w:val="003A0493"/>
    <w:rsid w:val="003A04F3"/>
    <w:rsid w:val="003A070C"/>
    <w:rsid w:val="003A40CD"/>
    <w:rsid w:val="003A7944"/>
    <w:rsid w:val="003B0795"/>
    <w:rsid w:val="003B3C21"/>
    <w:rsid w:val="003B428E"/>
    <w:rsid w:val="003B45BD"/>
    <w:rsid w:val="003B616B"/>
    <w:rsid w:val="003C1C58"/>
    <w:rsid w:val="003C213B"/>
    <w:rsid w:val="003C2AC7"/>
    <w:rsid w:val="003C3BC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542F"/>
    <w:rsid w:val="003F681F"/>
    <w:rsid w:val="0040341B"/>
    <w:rsid w:val="00404E77"/>
    <w:rsid w:val="00412934"/>
    <w:rsid w:val="00412D4C"/>
    <w:rsid w:val="00420E82"/>
    <w:rsid w:val="00420EAF"/>
    <w:rsid w:val="00422BDE"/>
    <w:rsid w:val="00423B95"/>
    <w:rsid w:val="00426D93"/>
    <w:rsid w:val="00427464"/>
    <w:rsid w:val="00427BE8"/>
    <w:rsid w:val="00432191"/>
    <w:rsid w:val="00433173"/>
    <w:rsid w:val="00434D4C"/>
    <w:rsid w:val="00442B48"/>
    <w:rsid w:val="004432C4"/>
    <w:rsid w:val="0044548B"/>
    <w:rsid w:val="00447907"/>
    <w:rsid w:val="00460CBE"/>
    <w:rsid w:val="00461A35"/>
    <w:rsid w:val="004621A4"/>
    <w:rsid w:val="004623B4"/>
    <w:rsid w:val="00471467"/>
    <w:rsid w:val="00477A73"/>
    <w:rsid w:val="00477B21"/>
    <w:rsid w:val="00481BD0"/>
    <w:rsid w:val="00484ECE"/>
    <w:rsid w:val="004906F7"/>
    <w:rsid w:val="00491415"/>
    <w:rsid w:val="00493F53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6A55"/>
    <w:rsid w:val="004C7B68"/>
    <w:rsid w:val="004D3779"/>
    <w:rsid w:val="004E48EA"/>
    <w:rsid w:val="004E681D"/>
    <w:rsid w:val="004F4861"/>
    <w:rsid w:val="004F4B6F"/>
    <w:rsid w:val="004F5ADB"/>
    <w:rsid w:val="004F6D9B"/>
    <w:rsid w:val="005028E5"/>
    <w:rsid w:val="0050383F"/>
    <w:rsid w:val="00522CA6"/>
    <w:rsid w:val="0052335E"/>
    <w:rsid w:val="00523A6A"/>
    <w:rsid w:val="005258A5"/>
    <w:rsid w:val="005305E1"/>
    <w:rsid w:val="005326B7"/>
    <w:rsid w:val="00532A6B"/>
    <w:rsid w:val="00532DED"/>
    <w:rsid w:val="00536352"/>
    <w:rsid w:val="00547B26"/>
    <w:rsid w:val="00553942"/>
    <w:rsid w:val="005575DD"/>
    <w:rsid w:val="00562E49"/>
    <w:rsid w:val="0056327C"/>
    <w:rsid w:val="005655F7"/>
    <w:rsid w:val="00565799"/>
    <w:rsid w:val="00565B0F"/>
    <w:rsid w:val="005661E6"/>
    <w:rsid w:val="0057626F"/>
    <w:rsid w:val="005837F6"/>
    <w:rsid w:val="00587C8B"/>
    <w:rsid w:val="005937BC"/>
    <w:rsid w:val="005940AD"/>
    <w:rsid w:val="005977F0"/>
    <w:rsid w:val="005A065A"/>
    <w:rsid w:val="005A204A"/>
    <w:rsid w:val="005A48E5"/>
    <w:rsid w:val="005A4974"/>
    <w:rsid w:val="005A4A5F"/>
    <w:rsid w:val="005A4D82"/>
    <w:rsid w:val="005A5D90"/>
    <w:rsid w:val="005A6C3C"/>
    <w:rsid w:val="005A7311"/>
    <w:rsid w:val="005A76D5"/>
    <w:rsid w:val="005B280F"/>
    <w:rsid w:val="005B463F"/>
    <w:rsid w:val="005B6162"/>
    <w:rsid w:val="005C5A65"/>
    <w:rsid w:val="005C73B7"/>
    <w:rsid w:val="005D363F"/>
    <w:rsid w:val="005D7983"/>
    <w:rsid w:val="005E38FA"/>
    <w:rsid w:val="005E3F40"/>
    <w:rsid w:val="005E4FE8"/>
    <w:rsid w:val="005E7C99"/>
    <w:rsid w:val="005F0DEA"/>
    <w:rsid w:val="005F19D9"/>
    <w:rsid w:val="005F6FC6"/>
    <w:rsid w:val="00600B00"/>
    <w:rsid w:val="00601AC4"/>
    <w:rsid w:val="00601DDF"/>
    <w:rsid w:val="006108F1"/>
    <w:rsid w:val="00611ACB"/>
    <w:rsid w:val="00612921"/>
    <w:rsid w:val="00621901"/>
    <w:rsid w:val="00623F3B"/>
    <w:rsid w:val="00624348"/>
    <w:rsid w:val="006321D5"/>
    <w:rsid w:val="006326A1"/>
    <w:rsid w:val="00635F12"/>
    <w:rsid w:val="0064085D"/>
    <w:rsid w:val="00644DA3"/>
    <w:rsid w:val="00645458"/>
    <w:rsid w:val="006475E9"/>
    <w:rsid w:val="00651482"/>
    <w:rsid w:val="00651BB8"/>
    <w:rsid w:val="00653CE0"/>
    <w:rsid w:val="00657124"/>
    <w:rsid w:val="0066298A"/>
    <w:rsid w:val="00664AEE"/>
    <w:rsid w:val="006656FB"/>
    <w:rsid w:val="00665B5E"/>
    <w:rsid w:val="00665E0A"/>
    <w:rsid w:val="0066733B"/>
    <w:rsid w:val="006673D7"/>
    <w:rsid w:val="006675B4"/>
    <w:rsid w:val="00672032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42A6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100C"/>
    <w:rsid w:val="007231AC"/>
    <w:rsid w:val="00725443"/>
    <w:rsid w:val="00727842"/>
    <w:rsid w:val="00730136"/>
    <w:rsid w:val="007312B6"/>
    <w:rsid w:val="00740FE9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5A5A"/>
    <w:rsid w:val="00766C4C"/>
    <w:rsid w:val="00774A62"/>
    <w:rsid w:val="00774D5A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B0112"/>
    <w:rsid w:val="007B2211"/>
    <w:rsid w:val="007B4082"/>
    <w:rsid w:val="007B4365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E3F68"/>
    <w:rsid w:val="007E40C9"/>
    <w:rsid w:val="007E6E31"/>
    <w:rsid w:val="007F1994"/>
    <w:rsid w:val="007F1E12"/>
    <w:rsid w:val="0080305F"/>
    <w:rsid w:val="00803936"/>
    <w:rsid w:val="00803E77"/>
    <w:rsid w:val="0080462E"/>
    <w:rsid w:val="00805557"/>
    <w:rsid w:val="00806168"/>
    <w:rsid w:val="00806CEB"/>
    <w:rsid w:val="0081115F"/>
    <w:rsid w:val="00811B0C"/>
    <w:rsid w:val="008152B8"/>
    <w:rsid w:val="00815989"/>
    <w:rsid w:val="00816D53"/>
    <w:rsid w:val="00821196"/>
    <w:rsid w:val="00821967"/>
    <w:rsid w:val="008236DF"/>
    <w:rsid w:val="00826DE9"/>
    <w:rsid w:val="00827F80"/>
    <w:rsid w:val="0083124E"/>
    <w:rsid w:val="00833CF0"/>
    <w:rsid w:val="00836A7B"/>
    <w:rsid w:val="00840C01"/>
    <w:rsid w:val="00842AA9"/>
    <w:rsid w:val="00844139"/>
    <w:rsid w:val="008445B6"/>
    <w:rsid w:val="008455F3"/>
    <w:rsid w:val="00846B7F"/>
    <w:rsid w:val="008501A4"/>
    <w:rsid w:val="00850461"/>
    <w:rsid w:val="00853865"/>
    <w:rsid w:val="00856E85"/>
    <w:rsid w:val="00862F79"/>
    <w:rsid w:val="00866DD7"/>
    <w:rsid w:val="008717F2"/>
    <w:rsid w:val="00874851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A01BA"/>
    <w:rsid w:val="008A23C2"/>
    <w:rsid w:val="008A2D27"/>
    <w:rsid w:val="008A3709"/>
    <w:rsid w:val="008A50DC"/>
    <w:rsid w:val="008A72FE"/>
    <w:rsid w:val="008B00A6"/>
    <w:rsid w:val="008B09BA"/>
    <w:rsid w:val="008B4C51"/>
    <w:rsid w:val="008B75AE"/>
    <w:rsid w:val="008C0D69"/>
    <w:rsid w:val="008C3A48"/>
    <w:rsid w:val="008D15A5"/>
    <w:rsid w:val="008D2E35"/>
    <w:rsid w:val="008D40E7"/>
    <w:rsid w:val="008D71DF"/>
    <w:rsid w:val="008D7718"/>
    <w:rsid w:val="008E2F64"/>
    <w:rsid w:val="008E57CE"/>
    <w:rsid w:val="008F022C"/>
    <w:rsid w:val="008F3A51"/>
    <w:rsid w:val="008F4584"/>
    <w:rsid w:val="0090131B"/>
    <w:rsid w:val="00901BD0"/>
    <w:rsid w:val="00906B01"/>
    <w:rsid w:val="00912796"/>
    <w:rsid w:val="009163B1"/>
    <w:rsid w:val="00921577"/>
    <w:rsid w:val="00921885"/>
    <w:rsid w:val="00925613"/>
    <w:rsid w:val="009275C6"/>
    <w:rsid w:val="009275CB"/>
    <w:rsid w:val="00932150"/>
    <w:rsid w:val="00935027"/>
    <w:rsid w:val="009377D4"/>
    <w:rsid w:val="00941DAD"/>
    <w:rsid w:val="009425D3"/>
    <w:rsid w:val="00943A95"/>
    <w:rsid w:val="00947C8F"/>
    <w:rsid w:val="00950BCA"/>
    <w:rsid w:val="00951284"/>
    <w:rsid w:val="009533CA"/>
    <w:rsid w:val="00953949"/>
    <w:rsid w:val="00954598"/>
    <w:rsid w:val="009556EA"/>
    <w:rsid w:val="009636C7"/>
    <w:rsid w:val="00963F9E"/>
    <w:rsid w:val="0096721E"/>
    <w:rsid w:val="009672DE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B0C1A"/>
    <w:rsid w:val="009B13CF"/>
    <w:rsid w:val="009B140C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FD2"/>
    <w:rsid w:val="009E0041"/>
    <w:rsid w:val="009E490C"/>
    <w:rsid w:val="009E719D"/>
    <w:rsid w:val="009F4851"/>
    <w:rsid w:val="009F6191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7B83"/>
    <w:rsid w:val="00A45F4F"/>
    <w:rsid w:val="00A465F3"/>
    <w:rsid w:val="00A47133"/>
    <w:rsid w:val="00A47229"/>
    <w:rsid w:val="00A53BD3"/>
    <w:rsid w:val="00A62482"/>
    <w:rsid w:val="00A62567"/>
    <w:rsid w:val="00A632EF"/>
    <w:rsid w:val="00A66B54"/>
    <w:rsid w:val="00A7023A"/>
    <w:rsid w:val="00A712F9"/>
    <w:rsid w:val="00A80B23"/>
    <w:rsid w:val="00A84A64"/>
    <w:rsid w:val="00A8719C"/>
    <w:rsid w:val="00A87884"/>
    <w:rsid w:val="00A9235E"/>
    <w:rsid w:val="00A931A3"/>
    <w:rsid w:val="00A9630D"/>
    <w:rsid w:val="00AA05A1"/>
    <w:rsid w:val="00AA4FD9"/>
    <w:rsid w:val="00AA6754"/>
    <w:rsid w:val="00AA6FDC"/>
    <w:rsid w:val="00AB3CBA"/>
    <w:rsid w:val="00AB45FA"/>
    <w:rsid w:val="00AB4DB9"/>
    <w:rsid w:val="00AB6B2F"/>
    <w:rsid w:val="00AC0A95"/>
    <w:rsid w:val="00AC1275"/>
    <w:rsid w:val="00AC3E67"/>
    <w:rsid w:val="00AC5A94"/>
    <w:rsid w:val="00AD03BA"/>
    <w:rsid w:val="00AD03F9"/>
    <w:rsid w:val="00AD5FFA"/>
    <w:rsid w:val="00AD656A"/>
    <w:rsid w:val="00AD761B"/>
    <w:rsid w:val="00AE2AA0"/>
    <w:rsid w:val="00AE37A9"/>
    <w:rsid w:val="00AE4A82"/>
    <w:rsid w:val="00AE61E9"/>
    <w:rsid w:val="00AF06AC"/>
    <w:rsid w:val="00AF2C89"/>
    <w:rsid w:val="00AF36B2"/>
    <w:rsid w:val="00AF53BD"/>
    <w:rsid w:val="00B026AA"/>
    <w:rsid w:val="00B02826"/>
    <w:rsid w:val="00B0682E"/>
    <w:rsid w:val="00B06977"/>
    <w:rsid w:val="00B10858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2855"/>
    <w:rsid w:val="00B72BC8"/>
    <w:rsid w:val="00B763DD"/>
    <w:rsid w:val="00B76C87"/>
    <w:rsid w:val="00B866B1"/>
    <w:rsid w:val="00B902BC"/>
    <w:rsid w:val="00B903FF"/>
    <w:rsid w:val="00B92928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2D48"/>
    <w:rsid w:val="00BC3007"/>
    <w:rsid w:val="00BC3AEE"/>
    <w:rsid w:val="00BC48F4"/>
    <w:rsid w:val="00BC53B1"/>
    <w:rsid w:val="00BC58DA"/>
    <w:rsid w:val="00BD154E"/>
    <w:rsid w:val="00BD2079"/>
    <w:rsid w:val="00BD3346"/>
    <w:rsid w:val="00BD391E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23C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28AD"/>
    <w:rsid w:val="00C62D7C"/>
    <w:rsid w:val="00C63378"/>
    <w:rsid w:val="00C63EB7"/>
    <w:rsid w:val="00C70A2D"/>
    <w:rsid w:val="00C726D0"/>
    <w:rsid w:val="00C8274D"/>
    <w:rsid w:val="00C83252"/>
    <w:rsid w:val="00C837EE"/>
    <w:rsid w:val="00C84D37"/>
    <w:rsid w:val="00C84D8B"/>
    <w:rsid w:val="00C9105D"/>
    <w:rsid w:val="00C91FBC"/>
    <w:rsid w:val="00C97E1C"/>
    <w:rsid w:val="00CA3519"/>
    <w:rsid w:val="00CA4C07"/>
    <w:rsid w:val="00CB341A"/>
    <w:rsid w:val="00CB46B4"/>
    <w:rsid w:val="00CB6A5E"/>
    <w:rsid w:val="00CC06B4"/>
    <w:rsid w:val="00CC6E0E"/>
    <w:rsid w:val="00CD0288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6CFF"/>
    <w:rsid w:val="00D23E90"/>
    <w:rsid w:val="00D24AA3"/>
    <w:rsid w:val="00D24C2A"/>
    <w:rsid w:val="00D4036A"/>
    <w:rsid w:val="00D40638"/>
    <w:rsid w:val="00D50961"/>
    <w:rsid w:val="00D568C8"/>
    <w:rsid w:val="00D62885"/>
    <w:rsid w:val="00D636FE"/>
    <w:rsid w:val="00D672A2"/>
    <w:rsid w:val="00D67C05"/>
    <w:rsid w:val="00D70776"/>
    <w:rsid w:val="00D714E5"/>
    <w:rsid w:val="00D72F46"/>
    <w:rsid w:val="00D758D7"/>
    <w:rsid w:val="00D76EA5"/>
    <w:rsid w:val="00D84751"/>
    <w:rsid w:val="00D87C52"/>
    <w:rsid w:val="00D91165"/>
    <w:rsid w:val="00D9202A"/>
    <w:rsid w:val="00DA19A1"/>
    <w:rsid w:val="00DA38A9"/>
    <w:rsid w:val="00DA615E"/>
    <w:rsid w:val="00DB1EE9"/>
    <w:rsid w:val="00DB31D4"/>
    <w:rsid w:val="00DB4A44"/>
    <w:rsid w:val="00DB5589"/>
    <w:rsid w:val="00DC19C6"/>
    <w:rsid w:val="00DC4A0C"/>
    <w:rsid w:val="00DC5507"/>
    <w:rsid w:val="00DC6A20"/>
    <w:rsid w:val="00DC7F0A"/>
    <w:rsid w:val="00DD1959"/>
    <w:rsid w:val="00DD3756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E000C5"/>
    <w:rsid w:val="00E02026"/>
    <w:rsid w:val="00E072DB"/>
    <w:rsid w:val="00E14A82"/>
    <w:rsid w:val="00E15F57"/>
    <w:rsid w:val="00E17884"/>
    <w:rsid w:val="00E20CB8"/>
    <w:rsid w:val="00E27088"/>
    <w:rsid w:val="00E27FD4"/>
    <w:rsid w:val="00E30508"/>
    <w:rsid w:val="00E35E36"/>
    <w:rsid w:val="00E411F5"/>
    <w:rsid w:val="00E42129"/>
    <w:rsid w:val="00E56C5C"/>
    <w:rsid w:val="00E57513"/>
    <w:rsid w:val="00E5778D"/>
    <w:rsid w:val="00E60BA9"/>
    <w:rsid w:val="00E60BD5"/>
    <w:rsid w:val="00E60F73"/>
    <w:rsid w:val="00E6309B"/>
    <w:rsid w:val="00E67527"/>
    <w:rsid w:val="00E701CD"/>
    <w:rsid w:val="00E70397"/>
    <w:rsid w:val="00E75079"/>
    <w:rsid w:val="00E76BA6"/>
    <w:rsid w:val="00E84415"/>
    <w:rsid w:val="00E84BDE"/>
    <w:rsid w:val="00E85522"/>
    <w:rsid w:val="00E86BE8"/>
    <w:rsid w:val="00E87EF1"/>
    <w:rsid w:val="00E97D22"/>
    <w:rsid w:val="00EA1155"/>
    <w:rsid w:val="00EA48BE"/>
    <w:rsid w:val="00EA6703"/>
    <w:rsid w:val="00EB13AE"/>
    <w:rsid w:val="00EB44DF"/>
    <w:rsid w:val="00EB592B"/>
    <w:rsid w:val="00EB5AC6"/>
    <w:rsid w:val="00EC4A86"/>
    <w:rsid w:val="00EC5E14"/>
    <w:rsid w:val="00EC7A83"/>
    <w:rsid w:val="00ED14EE"/>
    <w:rsid w:val="00ED49FB"/>
    <w:rsid w:val="00ED5026"/>
    <w:rsid w:val="00ED5B9E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7264"/>
    <w:rsid w:val="00F015AD"/>
    <w:rsid w:val="00F040DB"/>
    <w:rsid w:val="00F070CD"/>
    <w:rsid w:val="00F11F21"/>
    <w:rsid w:val="00F15152"/>
    <w:rsid w:val="00F1528A"/>
    <w:rsid w:val="00F173E1"/>
    <w:rsid w:val="00F17999"/>
    <w:rsid w:val="00F20483"/>
    <w:rsid w:val="00F20511"/>
    <w:rsid w:val="00F20C61"/>
    <w:rsid w:val="00F22CCB"/>
    <w:rsid w:val="00F263DD"/>
    <w:rsid w:val="00F275EA"/>
    <w:rsid w:val="00F30704"/>
    <w:rsid w:val="00F31B0F"/>
    <w:rsid w:val="00F3477F"/>
    <w:rsid w:val="00F3536F"/>
    <w:rsid w:val="00F356F6"/>
    <w:rsid w:val="00F357E7"/>
    <w:rsid w:val="00F36856"/>
    <w:rsid w:val="00F50699"/>
    <w:rsid w:val="00F624EF"/>
    <w:rsid w:val="00F63069"/>
    <w:rsid w:val="00F640D1"/>
    <w:rsid w:val="00F67B82"/>
    <w:rsid w:val="00F70FD7"/>
    <w:rsid w:val="00F723F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B0718"/>
    <w:rsid w:val="00FB1019"/>
    <w:rsid w:val="00FB1797"/>
    <w:rsid w:val="00FB2E6B"/>
    <w:rsid w:val="00FB462E"/>
    <w:rsid w:val="00FB6C4C"/>
    <w:rsid w:val="00FB70FA"/>
    <w:rsid w:val="00FB725F"/>
    <w:rsid w:val="00FC18DE"/>
    <w:rsid w:val="00FC3A6A"/>
    <w:rsid w:val="00FC5531"/>
    <w:rsid w:val="00FD0967"/>
    <w:rsid w:val="00FD1F71"/>
    <w:rsid w:val="00FD5A5D"/>
    <w:rsid w:val="00FD7E11"/>
    <w:rsid w:val="00FE5CE8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3C213B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locked/>
    <w:rsid w:val="003C213B"/>
    <w:rPr>
      <w:rFonts w:eastAsia="Times New Roman"/>
      <w:sz w:val="24"/>
    </w:rPr>
  </w:style>
  <w:style w:type="paragraph" w:styleId="BodyText2">
    <w:name w:val="Body Text 2"/>
    <w:basedOn w:val="Normal"/>
    <w:link w:val="BodyText2Char"/>
    <w:uiPriority w:val="99"/>
    <w:rsid w:val="003C213B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ind w:left="1872" w:hanging="1872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C213B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320</Words>
  <Characters>1827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2014-05-23T19:15:00Z</dcterms:created>
  <dcterms:modified xsi:type="dcterms:W3CDTF">2014-05-23T19:16:00Z</dcterms:modified>
</cp:coreProperties>
</file>