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word/theme/theme1.xml" ContentType="application/vnd.openxmlformats-officedocument.theme+xml"/>
</Types>
</file>

<file path=_rels/.rels>&#65279;<?xml version="1.0" encoding="utf-8"?><Relationships xmlns="http://schemas.openxmlformats.org/package/2006/relationships"><Relationship Id="R1" Type="http://schemas.openxmlformats.org/officeDocument/2006/relationships/officeDocument" Target="/word/document.xml" /><Relationship Id="coreR1" Type="http://schemas.openxmlformats.org/package/2006/relationships/metadata/core-properties" Target="/docProps/core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xmlns:wpg="http://schemas.microsoft.com/office/word/2010/wordprocessingGroup" xmlns:wpc="http://schemas.microsoft.com/office/word/2010/wordprocessingCanvas" mc:Ignorable="wp14">
  <w:body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</w:pPr>
      <w:r>
        <w:tab/>
      </w:r>
      <w:r>
        <w:rPr>
          <w:b w:val="1"/>
        </w:rPr>
        <w:t>20:16:18:38.  Minimum distribution requirements.</w:t>
      </w:r>
      <w:r>
        <w:t xml:space="preserve"> Benefit payments </w:t>
      </w:r>
      <w:r>
        <w:rPr>
          <w:lang w:val="en-US" w:bidi="en-US" w:eastAsia="en-US"/>
        </w:rPr>
        <w:t xml:space="preserve">shall follow the minimum distribution rules of </w:t>
      </w:r>
      <w:r>
        <w:rPr>
          <w:rFonts w:ascii="Times New Roman" w:hAnsi="Times New Roman"/>
          <w:lang w:val="en-US" w:bidi="en-US" w:eastAsia="en-US"/>
        </w:rPr>
        <w:t>§</w:t>
      </w:r>
      <w:r>
        <w:rPr>
          <w:rFonts w:ascii="Times New Roman" w:hAnsi="Times New Roman"/>
          <w:lang w:val="en-US" w:bidi="en-US" w:eastAsia="en-US"/>
        </w:rPr>
        <w:t xml:space="preserve"> 401(a)(9) of the Internal Revenue Code, as the code is defined in </w:t>
      </w:r>
      <w:r>
        <w:rPr>
          <w:rFonts w:ascii="Times New Roman" w:hAnsi="Times New Roman"/>
          <w:lang w:val="en-US" w:bidi="en-US" w:eastAsia="en-US"/>
        </w:rPr>
        <w:t>§</w:t>
      </w:r>
      <w:r>
        <w:rPr>
          <w:rFonts w:ascii="Times New Roman" w:hAnsi="Times New Roman"/>
          <w:lang w:val="en-US" w:bidi="en-US" w:eastAsia="en-US"/>
        </w:rPr>
        <w:t xml:space="preserve"> 3-12C-101, and as set forth in </w:t>
      </w:r>
      <w:r>
        <w:rPr>
          <w:rFonts w:ascii="Times New Roman" w:hAnsi="Times New Roman"/>
          <w:lang w:val="en-US" w:bidi="en-US" w:eastAsia="en-US"/>
        </w:rPr>
        <w:t>§</w:t>
      </w:r>
      <w:r>
        <w:rPr>
          <w:rFonts w:ascii="Times New Roman" w:hAnsi="Times New Roman"/>
          <w:lang w:val="en-US" w:bidi="en-US" w:eastAsia="en-US"/>
        </w:rPr>
        <w:t xml:space="preserve">§ 3-12C-1901 </w:t>
      </w:r>
      <w:r>
        <w:rPr>
          <w:rFonts w:ascii="Times New Roman" w:hAnsi="Times New Roman"/>
          <w:lang w:val="en-US" w:bidi="en-US" w:eastAsia="en-US"/>
        </w:rPr>
        <w:t>to 3-12C-190</w:t>
      </w:r>
      <w:r>
        <w:rPr>
          <w:rFonts w:ascii="Times New Roman" w:hAnsi="Times New Roman"/>
          <w:lang w:val="en-US" w:bidi="en-US" w:eastAsia="en-US"/>
        </w:rPr>
        <w:t>5, inclusive</w:t>
      </w:r>
      <w:r>
        <w:t>.</w:t>
      </w: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</w:pP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</w:pPr>
      <w:r>
        <w:tab/>
      </w:r>
      <w:r>
        <w:rPr>
          <w:b w:val="1"/>
        </w:rPr>
        <w:t>Source:</w:t>
      </w:r>
      <w:r>
        <w:t xml:space="preserve"> 28 SDR 109, effective February 11, 2002; 36 SDR 207, effective July 1, 2010; 40 SDR 197, effective May 27, 2014; 45 SDR 142, effective July 1, 2019</w:t>
      </w:r>
      <w:r>
        <w:rPr>
          <w:lang w:val="en-US" w:bidi="en-US" w:eastAsia="en-US"/>
        </w:rPr>
        <w:t>; 47 SDR 138, effective July 1, 2021</w:t>
      </w:r>
      <w:r>
        <w:t>.</w:t>
      </w: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</w:pPr>
      <w:r>
        <w:tab/>
      </w:r>
      <w:r>
        <w:rPr>
          <w:b w:val="1"/>
        </w:rPr>
        <w:t>General Authority:</w:t>
      </w:r>
      <w:r>
        <w:t xml:space="preserve"> SDCL 3-12</w:t>
      </w:r>
      <w:r>
        <w:rPr>
          <w:lang w:val="en-US" w:bidi="en-US" w:eastAsia="en-US"/>
        </w:rPr>
        <w:t>C</w:t>
      </w:r>
      <w:r>
        <w:t>-</w:t>
      </w:r>
      <w:r>
        <w:rPr>
          <w:lang w:val="en-US" w:bidi="en-US" w:eastAsia="en-US"/>
        </w:rPr>
        <w:t>1647</w:t>
      </w:r>
      <w:r>
        <w:t>.</w:t>
      </w: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</w:pPr>
      <w:r>
        <w:tab/>
      </w:r>
      <w:r>
        <w:rPr>
          <w:b w:val="1"/>
        </w:rPr>
        <w:t>Law Implemented:</w:t>
      </w:r>
      <w:r>
        <w:t xml:space="preserve"> SDCL 3-12</w:t>
      </w:r>
      <w:r>
        <w:rPr>
          <w:lang w:val="en-US" w:bidi="en-US" w:eastAsia="en-US"/>
        </w:rPr>
        <w:t>C</w:t>
      </w:r>
      <w:r>
        <w:t>-1</w:t>
      </w:r>
      <w:r>
        <w:rPr>
          <w:lang w:val="en-US" w:bidi="en-US" w:eastAsia="en-US"/>
        </w:rPr>
        <w:t>643</w:t>
      </w:r>
      <w:r>
        <w:t>, 3-12</w:t>
      </w:r>
      <w:r>
        <w:rPr>
          <w:lang w:val="en-US" w:bidi="en-US" w:eastAsia="en-US"/>
        </w:rPr>
        <w:t>C</w:t>
      </w:r>
      <w:r>
        <w:t>-1</w:t>
      </w:r>
      <w:r>
        <w:rPr>
          <w:lang w:val="en-US" w:bidi="en-US" w:eastAsia="en-US"/>
        </w:rPr>
        <w:t>644</w:t>
      </w:r>
      <w:r>
        <w:t>.</w:t>
      </w: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</w:pPr>
    </w:p>
    <w:sectPr>
      <w:type w:val="nextPage"/>
      <w:pgMar w:left="1440" w:right="1440" w:top="1440" w:bottom="1440" w:header="720" w:footer="720" w:gutter="0"/>
      <w:cols w:equalWidth="1" w:space="72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0"/>
  <w:defaultTabStop w:val="720"/>
  <w:autoHyphenation w:val="0"/>
  <w:evenAndOddHeaders w:val="0"/>
  <w:compat>
    <w:compatSetting w:name="compatibilityMode" w:uri="http://schemas.microsoft.com/office/word" w:val="12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Times New Roman" w:hAnsi="Times New Roman"/>
        <w:b w:val="0"/>
        <w:i w:val="0"/>
        <w:caps w:val="0"/>
        <w:strike w:val="0"/>
        <w:noProof w:val="0"/>
        <w:vanish w:val="0"/>
        <w:color w:val="auto"/>
        <w:sz w:val="20"/>
        <w:u w:val="none"/>
        <w:shd w:val="clear" w:color="auto" w:fill="auto"/>
        <w:vertAlign w:val="baseline"/>
        <w:lang w:val="en-US" w:bidi="ar-SA" w:eastAsia="en-US"/>
      </w:rPr>
    </w:rPrDefault>
    <w:pPrDefault>
      <w:pPr>
        <w:keepNext w:val="0"/>
        <w:keepLines w:val="0"/>
        <w:pageBreakBefore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bidi w:val="0"/>
        <w:jc w:val="left"/>
        <w:outlineLvl w:val="9"/>
      </w:pPr>
    </w:pPrDefault>
  </w:docDefaults>
  <w:style w:type="paragraph" w:styleId="P0" w:default="1">
    <w:name w:val="Normal"/>
    <w:qFormat/>
    <w:pPr>
      <w:jc w:val="both"/>
    </w:pPr>
    <w:rPr>
      <w:sz w:val="24"/>
    </w:rPr>
  </w:style>
  <w:style w:type="character" w:styleId="C0" w:default="1">
    <w:name w:val="Default Paragraph Font"/>
    <w:semiHidden/>
    <w:rPr/>
  </w:style>
  <w:style w:type="character" w:styleId="C1">
    <w:name w:val="Line Number"/>
    <w:basedOn w:val="C0"/>
    <w:semiHidden/>
    <w:rPr/>
  </w:style>
  <w:style w:type="character" w:styleId="C2">
    <w:name w:val="Hyperlink"/>
    <w:rPr>
      <w:color w:val="0000FF"/>
      <w:u w:val="single"/>
    </w:rPr>
  </w:style>
  <w:style w:type="table" w:styleId="T0" w:default="1">
    <w:name w:val="Normal Table"/>
    <w:semiHidden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numbering" w:styleId="N0">
    <w:name w:val="No List"/>
  </w:style>
</w:styles>
</file>

<file path=word/_rels/document.xml.rels>&#65279;<?xml version="1.0" encoding="utf-8"?><Relationships xmlns="http://schemas.openxmlformats.org/package/2006/relationships"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Relationship Id="RelTheme1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mpd="sng" algn="ctr">
          <a:solidFill>
            <a:schemeClr val="phClr"/>
          </a:solidFill>
          <a:prstDash val="solid"/>
        </a:ln>
        <a:ln w="38100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</a:theme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Pirnat, Marge</dc:creator>
  <dcterms:created xsi:type="dcterms:W3CDTF">2014-05-23T20:00:00Z</dcterms:created>
  <cp:lastModifiedBy>Kelly Thompson</cp:lastModifiedBy>
  <dcterms:modified xsi:type="dcterms:W3CDTF">2021-06-28T21:52:49Z</dcterms:modified>
  <cp:revision>6</cp:revision>
</cp:coreProperties>
</file>