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182A" w:rsidRDefault="008C182A" w:rsidP="00FA4C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9"/>
          <w:attr w:name="Hour" w:val="12"/>
        </w:smartTagPr>
        <w:r>
          <w:rPr>
            <w:rFonts w:ascii="Times New Roman" w:hAnsi="Times New Roman"/>
            <w:b/>
            <w:sz w:val="24"/>
          </w:rPr>
          <w:t>12:09:02</w:t>
        </w:r>
      </w:smartTag>
      <w:r>
        <w:rPr>
          <w:rFonts w:ascii="Times New Roman" w:hAnsi="Times New Roman"/>
          <w:b/>
          <w:sz w:val="24"/>
        </w:rPr>
        <w:t>:02.  Collection of checkoff fee -- Record of assessment.</w:t>
      </w:r>
      <w:r>
        <w:rPr>
          <w:rFonts w:ascii="Times New Roman" w:hAnsi="Times New Roman"/>
          <w:sz w:val="24"/>
        </w:rPr>
        <w:t xml:space="preserve"> A first purchaser shall collect the checkoff fee from growers by deducting the fee from the purchase price of an identifiable lot or quantity of soybeans purchased by the first purchaser. At the time the fee is collected, the first purchaser shall note the amount of the fee collected on either the settlement sheet or the check stub as evidence that the fee has been paid by the grower. The settlement sheet or check stub constitutes the record of assessment.</w:t>
      </w:r>
    </w:p>
    <w:p w:rsidR="008C182A" w:rsidRDefault="008C182A" w:rsidP="00FA4C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182A" w:rsidRDefault="008C182A" w:rsidP="00FA4C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124, effective </w:t>
      </w:r>
      <w:smartTag w:uri="urn:schemas-microsoft-com:office:smarttags" w:element="date">
        <w:smartTagPr>
          <w:attr w:name="Year" w:val="1986"/>
          <w:attr w:name="Day" w:val="2"/>
          <w:attr w:name="Month" w:val="2"/>
        </w:smartTagPr>
        <w:r>
          <w:rPr>
            <w:rFonts w:ascii="Times New Roman" w:hAnsi="Times New Roman"/>
            <w:sz w:val="24"/>
          </w:rPr>
          <w:t>February 2, 1986</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16 SDR 227, effective </w:t>
      </w:r>
      <w:smartTag w:uri="urn:schemas-microsoft-com:office:smarttags" w:element="date">
        <w:smartTagPr>
          <w:attr w:name="Year" w:val="1990"/>
          <w:attr w:name="Day" w:val="1"/>
          <w:attr w:name="Month" w:val="7"/>
        </w:smartTagPr>
        <w:r>
          <w:rPr>
            <w:rFonts w:ascii="Times New Roman" w:hAnsi="Times New Roman"/>
            <w:sz w:val="24"/>
          </w:rPr>
          <w:t>July 1, 1990</w:t>
        </w:r>
      </w:smartTag>
      <w:r>
        <w:rPr>
          <w:rFonts w:ascii="Times New Roman" w:hAnsi="Times New Roman"/>
          <w:sz w:val="24"/>
        </w:rPr>
        <w:t>.</w:t>
      </w:r>
    </w:p>
    <w:p w:rsidR="008C182A" w:rsidRDefault="008C182A" w:rsidP="00FA4C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38-29-7.1, 38-29-11.</w:t>
      </w:r>
    </w:p>
    <w:p w:rsidR="008C182A" w:rsidRDefault="008C182A" w:rsidP="00FA4C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38-29-8, 38-29-9, 38-29-11.</w:t>
      </w:r>
    </w:p>
    <w:p w:rsidR="008C182A" w:rsidRDefault="008C182A" w:rsidP="00FA4C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C182A" w:rsidSect="008C182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F473A"/>
    <w:rsid w:val="00706298"/>
    <w:rsid w:val="00756965"/>
    <w:rsid w:val="00790339"/>
    <w:rsid w:val="007B3147"/>
    <w:rsid w:val="00866F5E"/>
    <w:rsid w:val="008C182A"/>
    <w:rsid w:val="008D3A69"/>
    <w:rsid w:val="008F0EA8"/>
    <w:rsid w:val="00914265"/>
    <w:rsid w:val="00A04525"/>
    <w:rsid w:val="00A50166"/>
    <w:rsid w:val="00A544F7"/>
    <w:rsid w:val="00A663CC"/>
    <w:rsid w:val="00A87BF6"/>
    <w:rsid w:val="00AA356A"/>
    <w:rsid w:val="00C23245"/>
    <w:rsid w:val="00C626B9"/>
    <w:rsid w:val="00CC7638"/>
    <w:rsid w:val="00D26D2C"/>
    <w:rsid w:val="00D60F9C"/>
    <w:rsid w:val="00D77591"/>
    <w:rsid w:val="00E432E2"/>
    <w:rsid w:val="00E53FE0"/>
    <w:rsid w:val="00E944DE"/>
    <w:rsid w:val="00E97E6F"/>
    <w:rsid w:val="00F8701E"/>
    <w:rsid w:val="00FA4C7D"/>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A4C7D"/>
    <w:pPr>
      <w:overflowPunct w:val="0"/>
      <w:autoSpaceDE w:val="0"/>
      <w:autoSpaceDN w:val="0"/>
      <w:adjustRightInd w:val="0"/>
      <w:textAlignment w:val="baseline"/>
    </w:pPr>
    <w:rPr>
      <w:rFonts w:ascii="CG Times (W1)" w:hAnsi="CG Times (W1)"/>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113</Words>
  <Characters>647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2004-06-03T19:39:00Z</dcterms:created>
  <dcterms:modified xsi:type="dcterms:W3CDTF">2004-06-03T19:40:00Z</dcterms:modified>
</cp:coreProperties>
</file>