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C17" w:rsidRDefault="00E66C17" w:rsidP="006B2E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20:36:02</w:t>
        </w:r>
      </w:smartTag>
      <w:r>
        <w:rPr>
          <w:rFonts w:ascii="Times New Roman" w:hAnsi="Times New Roman"/>
          <w:b/>
          <w:sz w:val="24"/>
        </w:rPr>
        <w:t>:08.  Quorum requirements.</w:t>
      </w:r>
      <w:r>
        <w:rPr>
          <w:rFonts w:ascii="Times New Roman" w:hAnsi="Times New Roman"/>
          <w:sz w:val="24"/>
        </w:rPr>
        <w:t xml:space="preserve"> A quorum shall consist of a majority of the members of the board, and no official action except to adjourn sine die can be taken at any meeting unless a quorum is present at the time such action is taken.</w:t>
      </w:r>
    </w:p>
    <w:p w:rsidR="00E66C17" w:rsidRDefault="00E66C17" w:rsidP="006B2E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66C17" w:rsidRDefault="00E66C17" w:rsidP="006B2E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66C17" w:rsidRDefault="00E66C17" w:rsidP="006B2E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 w:rsidR="00E66C17" w:rsidRDefault="00E66C17" w:rsidP="006B2E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36-13-6.</w:t>
      </w:r>
    </w:p>
    <w:p w:rsidR="00E66C17" w:rsidRDefault="00E66C17" w:rsidP="006B2E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66C17" w:rsidSect="00E66C1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B2EA1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66C17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2EA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2004-06-28T19:47:00Z</dcterms:created>
  <dcterms:modified xsi:type="dcterms:W3CDTF">2004-06-28T19:48:00Z</dcterms:modified>
</cp:coreProperties>
</file>