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B16EBB2" Type="http://schemas.openxmlformats.org/officeDocument/2006/relationships/officeDocument" Target="/word/document.xml" /><Relationship Id="coreR1B16EBB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20:36:03:09.  Examination grades sent to each applicant.</w:t>
      </w:r>
      <w:r>
        <w:rPr>
          <w:rFonts w:ascii="Times New Roman" w:hAnsi="Times New Roman"/>
          <w:sz w:val="24"/>
        </w:rPr>
        <w:t xml:space="preserve"> The board shall complete its grading of the examination papers of all applicants within </w:t>
      </w:r>
      <w:r>
        <w:rPr>
          <w:rFonts w:ascii="Times New Roman" w:hAnsi="Times New Roman"/>
          <w:sz w:val="24"/>
          <w:lang w:val="en-US" w:bidi="en-US" w:eastAsia="en-US"/>
        </w:rPr>
        <w:t>three</w:t>
      </w:r>
      <w:r>
        <w:rPr>
          <w:rFonts w:ascii="Times New Roman" w:hAnsi="Times New Roman"/>
          <w:sz w:val="24"/>
        </w:rPr>
        <w:t xml:space="preserve"> weeks of the date of examination and send notice by certified mail</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rPr>
        <w:t>return receipt requested</w:t>
      </w:r>
      <w:r>
        <w:rPr>
          <w:rFonts w:ascii="Times New Roman" w:hAnsi="Times New Roman"/>
          <w:sz w:val="24"/>
          <w:lang w:val="en-US" w:bidi="en-US" w:eastAsia="en-US"/>
        </w:rPr>
        <w:t>,</w:t>
      </w:r>
      <w:r>
        <w:rPr>
          <w:rFonts w:ascii="Times New Roman" w:hAnsi="Times New Roman"/>
          <w:sz w:val="24"/>
        </w:rPr>
        <w:t xml:space="preserve"> to each applicant at any post office address specified in writing to the board for such purpose by the applicant. The notice of the board as to the result of the examination shall specify to each applicant the</w:t>
      </w:r>
      <w:r>
        <w:rPr>
          <w:rFonts w:ascii="Times New Roman" w:hAnsi="Times New Roman"/>
          <w:sz w:val="24"/>
          <w:lang w:val="en-US" w:bidi="en-US" w:eastAsia="en-US"/>
        </w:rPr>
        <w:t xml:space="preserve"> app</w:t>
      </w:r>
      <w:r>
        <w:rPr>
          <w:rFonts w:ascii="Times New Roman" w:hAnsi="Times New Roman"/>
          <w:sz w:val="24"/>
          <w:lang w:val="en-US" w:bidi="en-US" w:eastAsia="en-US"/>
        </w:rPr>
        <w:t>l</w:t>
      </w:r>
      <w:r>
        <w:rPr>
          <w:rFonts w:ascii="Times New Roman" w:hAnsi="Times New Roman"/>
          <w:sz w:val="24"/>
          <w:lang w:val="en-US" w:bidi="en-US" w:eastAsia="en-US"/>
        </w:rPr>
        <w:t>icant's</w:t>
      </w:r>
      <w:r>
        <w:rPr>
          <w:rFonts w:ascii="Times New Roman" w:hAnsi="Times New Roman"/>
          <w:sz w:val="24"/>
        </w:rPr>
        <w:t xml:space="preserve"> grade </w:t>
      </w:r>
      <w:r>
        <w:rPr>
          <w:rFonts w:ascii="Times New Roman" w:hAnsi="Times New Roman"/>
          <w:sz w:val="24"/>
        </w:rPr>
        <w:t xml:space="preserve">in each section which </w:t>
      </w:r>
      <w:r>
        <w:rPr>
          <w:rFonts w:ascii="Times New Roman" w:hAnsi="Times New Roman"/>
          <w:sz w:val="24"/>
          <w:lang w:val="en-US" w:bidi="en-US" w:eastAsia="en-US"/>
        </w:rPr>
        <w:t>t</w:t>
      </w:r>
      <w:r>
        <w:rPr>
          <w:rFonts w:ascii="Times New Roman" w:hAnsi="Times New Roman"/>
          <w:sz w:val="24"/>
        </w:rPr>
        <w:t>he</w:t>
      </w:r>
      <w:r>
        <w:rPr>
          <w:rFonts w:ascii="Times New Roman" w:hAnsi="Times New Roman"/>
          <w:sz w:val="24"/>
          <w:lang w:val="en-US" w:bidi="en-US" w:eastAsia="en-US"/>
        </w:rPr>
        <w:t xml:space="preserve"> applicant</w:t>
      </w:r>
      <w:r>
        <w:rPr>
          <w:rFonts w:ascii="Times New Roman" w:hAnsi="Times New Roman"/>
          <w:sz w:val="24"/>
        </w:rPr>
        <w:t xml:space="preserve"> wrote for the examination, and </w:t>
      </w:r>
      <w:r>
        <w:rPr>
          <w:rFonts w:ascii="Times New Roman" w:hAnsi="Times New Roman"/>
          <w:sz w:val="24"/>
        </w:rPr>
        <w:t xml:space="preserve">the percentage attained by </w:t>
      </w:r>
      <w:r>
        <w:rPr>
          <w:rFonts w:ascii="Times New Roman" w:hAnsi="Times New Roman"/>
          <w:sz w:val="24"/>
          <w:lang w:val="en-US" w:bidi="en-US" w:eastAsia="en-US"/>
        </w:rPr>
        <w:t>the applicant</w:t>
      </w:r>
      <w:r>
        <w:rPr>
          <w:rFonts w:ascii="Times New Roman" w:hAnsi="Times New Roman"/>
          <w:sz w:val="24"/>
        </w:rPr>
        <w:t xml:space="preserve"> </w:t>
      </w:r>
      <w:r>
        <w:rPr>
          <w:rFonts w:ascii="Times New Roman" w:hAnsi="Times New Roman"/>
          <w:sz w:val="24"/>
        </w:rPr>
        <w:t xml:space="preserve">on </w:t>
      </w:r>
      <w:r>
        <w:rPr>
          <w:rFonts w:ascii="Times New Roman" w:hAnsi="Times New Roman"/>
          <w:sz w:val="24"/>
          <w:lang w:val="en-US" w:bidi="en-US" w:eastAsia="en-US"/>
        </w:rPr>
        <w:t>t</w:t>
      </w:r>
      <w:r>
        <w:rPr>
          <w:rFonts w:ascii="Times New Roman" w:hAnsi="Times New Roman"/>
          <w:sz w:val="24"/>
        </w:rPr>
        <w:t>h</w:t>
      </w:r>
      <w:r>
        <w:rPr>
          <w:rFonts w:ascii="Times New Roman" w:hAnsi="Times New Roman"/>
          <w:sz w:val="24"/>
          <w:lang w:val="en-US" w:bidi="en-US" w:eastAsia="en-US"/>
        </w:rPr>
        <w:t>e</w:t>
      </w:r>
      <w:r>
        <w:rPr>
          <w:rFonts w:ascii="Times New Roman" w:hAnsi="Times New Roman"/>
          <w:sz w:val="24"/>
        </w:rPr>
        <w:t xml:space="preserve"> oral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3 SDR 49, effective January 17, 1977; 12 SDR 151, 12 SDR 155, effective July 1, 1986</w:t>
      </w:r>
      <w:r>
        <w:rPr>
          <w:rFonts w:ascii="Times New Roman" w:hAnsi="Times New Roman"/>
          <w:sz w:val="24"/>
        </w:rPr>
        <w:t>; 46 SDR 42, effective October 3,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2004-06-28T20:00:00Z</dcterms:created>
  <cp:lastModifiedBy>Rhonda Purkapile</cp:lastModifiedBy>
  <dcterms:modified xsi:type="dcterms:W3CDTF">2019-09-23T18:31:08Z</dcterms:modified>
  <cp:revision>4</cp:revision>
</cp:coreProperties>
</file>