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796B" w:rsidRDefault="001E796B" w:rsidP="001931B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39"/>
          <w:attr w:name="Hour" w:val="20"/>
        </w:smartTagPr>
        <w:r>
          <w:rPr>
            <w:rFonts w:ascii="Times New Roman" w:hAnsi="Times New Roman"/>
            <w:b/>
            <w:sz w:val="24"/>
          </w:rPr>
          <w:t>20:39:01</w:t>
        </w:r>
      </w:smartTag>
      <w:r>
        <w:rPr>
          <w:rFonts w:ascii="Times New Roman" w:hAnsi="Times New Roman"/>
          <w:b/>
          <w:sz w:val="24"/>
        </w:rPr>
        <w:t>:05.  Response to petition.</w:t>
      </w:r>
      <w:r>
        <w:rPr>
          <w:rFonts w:ascii="Times New Roman" w:hAnsi="Times New Roman"/>
          <w:sz w:val="24"/>
        </w:rPr>
        <w:t xml:space="preserve"> Upon receipt of a petition for a change in rule, the secretary-treasurer shall immediately mail one copy to each board member and set a meeting within 25 days to act on the petition.</w:t>
      </w:r>
    </w:p>
    <w:p w:rsidR="001E796B" w:rsidRDefault="001E796B" w:rsidP="001931B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E796B" w:rsidRDefault="001E796B" w:rsidP="001931B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1E796B" w:rsidRDefault="001E796B" w:rsidP="001931B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36-14-9.</w:t>
      </w:r>
    </w:p>
    <w:p w:rsidR="001E796B" w:rsidRDefault="001E796B" w:rsidP="001931B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3"/>
          <w:attr w:name="Day" w:val="26"/>
          <w:attr w:name="Month" w:val="1"/>
        </w:smartTagPr>
        <w:r>
          <w:rPr>
            <w:rFonts w:ascii="Times New Roman" w:hAnsi="Times New Roman"/>
            <w:sz w:val="24"/>
          </w:rPr>
          <w:t>1-26-13</w:t>
        </w:r>
      </w:smartTag>
      <w:r>
        <w:rPr>
          <w:rFonts w:ascii="Times New Roman" w:hAnsi="Times New Roman"/>
          <w:sz w:val="24"/>
        </w:rPr>
        <w:t>.</w:t>
      </w:r>
    </w:p>
    <w:p w:rsidR="001E796B" w:rsidRDefault="001E796B" w:rsidP="001931B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E796B" w:rsidRDefault="001E796B" w:rsidP="001931B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Commission Note:</w:t>
      </w:r>
      <w:r>
        <w:rPr>
          <w:rFonts w:ascii="Times New Roman" w:hAnsi="Times New Roman"/>
          <w:sz w:val="24"/>
        </w:rPr>
        <w:t xml:space="preserve"> A portion of this rule was superseded by SDCL </w:t>
      </w:r>
      <w:smartTag w:uri="urn:schemas-microsoft-com:office:smarttags" w:element="date">
        <w:smartTagPr>
          <w:attr w:name="Year" w:val="2013"/>
          <w:attr w:name="Day" w:val="26"/>
          <w:attr w:name="Month" w:val="1"/>
        </w:smartTagPr>
        <w:r>
          <w:rPr>
            <w:rFonts w:ascii="Times New Roman" w:hAnsi="Times New Roman"/>
            <w:sz w:val="24"/>
          </w:rPr>
          <w:t>1-26-13</w:t>
        </w:r>
      </w:smartTag>
      <w:r>
        <w:rPr>
          <w:rFonts w:ascii="Times New Roman" w:hAnsi="Times New Roman"/>
          <w:sz w:val="24"/>
        </w:rPr>
        <w:t xml:space="preserve"> which provides a statutory procedure for petitioning an agency for change in its rules. This section has been modified to conform to the change.</w:t>
      </w:r>
    </w:p>
    <w:p w:rsidR="001E796B" w:rsidRDefault="001E796B" w:rsidP="001931B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E796B" w:rsidSect="001E796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1931B1"/>
    <w:rsid w:val="001E796B"/>
    <w:rsid w:val="0021363D"/>
    <w:rsid w:val="002223DF"/>
    <w:rsid w:val="00251B6F"/>
    <w:rsid w:val="0029344D"/>
    <w:rsid w:val="002B1A53"/>
    <w:rsid w:val="002B626E"/>
    <w:rsid w:val="002C74CD"/>
    <w:rsid w:val="00340F23"/>
    <w:rsid w:val="00362647"/>
    <w:rsid w:val="003908FC"/>
    <w:rsid w:val="003E2483"/>
    <w:rsid w:val="00411FFD"/>
    <w:rsid w:val="00447E59"/>
    <w:rsid w:val="0046067D"/>
    <w:rsid w:val="004E2C32"/>
    <w:rsid w:val="005660EA"/>
    <w:rsid w:val="00584838"/>
    <w:rsid w:val="00595E43"/>
    <w:rsid w:val="00604CCE"/>
    <w:rsid w:val="0067306A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F0EA8"/>
    <w:rsid w:val="00914265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C23245"/>
    <w:rsid w:val="00C41AFE"/>
    <w:rsid w:val="00C626B9"/>
    <w:rsid w:val="00CC7638"/>
    <w:rsid w:val="00CE017A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31B1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87</Words>
  <Characters>497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2004-06-29T16:44:00Z</dcterms:created>
  <dcterms:modified xsi:type="dcterms:W3CDTF">2004-06-29T16:45:00Z</dcterms:modified>
</cp:coreProperties>
</file>