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8E" w:rsidRDefault="00E93C8E" w:rsidP="00647F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20:42:02</w:t>
        </w:r>
      </w:smartTag>
      <w:r>
        <w:rPr>
          <w:rFonts w:ascii="Times New Roman" w:hAnsi="Times New Roman"/>
          <w:b/>
        </w:rPr>
        <w:t>:07.  Secretary-treasurer's bond.</w:t>
      </w:r>
      <w:r>
        <w:rPr>
          <w:rFonts w:ascii="Times New Roman" w:hAnsi="Times New Roman"/>
        </w:rPr>
        <w:t xml:space="preserve"> Repealed.</w:t>
      </w:r>
    </w:p>
    <w:p w:rsidR="00E93C8E" w:rsidRDefault="00E93C8E" w:rsidP="00647F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E93C8E" w:rsidRDefault="00E93C8E" w:rsidP="00647F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SL 1975, ch 16, § 1; repealed, 6 SDR 10, effective </w:t>
      </w:r>
      <w:smartTag w:uri="urn:schemas-microsoft-com:office:smarttags" w:element="date">
        <w:smartTagPr>
          <w:attr w:name="Month" w:val="8"/>
          <w:attr w:name="Day" w:val="12"/>
          <w:attr w:name="Year" w:val="1979"/>
        </w:smartTagPr>
        <w:r>
          <w:rPr>
            <w:rFonts w:ascii="Times New Roman" w:hAnsi="Times New Roman"/>
          </w:rPr>
          <w:t>August 12, 1979</w:t>
        </w:r>
      </w:smartTag>
      <w:r>
        <w:rPr>
          <w:rFonts w:ascii="Times New Roman" w:hAnsi="Times New Roman"/>
        </w:rPr>
        <w:t>.</w:t>
      </w:r>
    </w:p>
    <w:p w:rsidR="00E93C8E" w:rsidRDefault="00E93C8E" w:rsidP="00647F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E93C8E" w:rsidSect="00E93C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6067D"/>
    <w:rsid w:val="004E2C32"/>
    <w:rsid w:val="005122F2"/>
    <w:rsid w:val="005660EA"/>
    <w:rsid w:val="00584838"/>
    <w:rsid w:val="00595E43"/>
    <w:rsid w:val="00604CCE"/>
    <w:rsid w:val="00647FC8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3C8E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2F2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</Words>
  <Characters>113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lrpr14533</cp:lastModifiedBy>
  <cp:revision>2</cp:revision>
  <dcterms:created xsi:type="dcterms:W3CDTF">2004-07-01T17:01:00Z</dcterms:created>
  <dcterms:modified xsi:type="dcterms:W3CDTF">2004-08-12T14:23:00Z</dcterms:modified>
</cp:coreProperties>
</file>