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A5A" w:rsidRDefault="00281A5A" w:rsidP="008E2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20:42:02</w:t>
        </w:r>
      </w:smartTag>
      <w:r>
        <w:rPr>
          <w:rFonts w:ascii="Times New Roman" w:hAnsi="Times New Roman"/>
          <w:b/>
        </w:rPr>
        <w:t>:18.  Declaratory rulings by board -- Procedure.</w:t>
      </w:r>
      <w:r>
        <w:rPr>
          <w:rFonts w:ascii="Times New Roman" w:hAnsi="Times New Roman"/>
        </w:rPr>
        <w:t xml:space="preserve"> Repealed.</w:t>
      </w:r>
    </w:p>
    <w:p w:rsidR="00281A5A" w:rsidRDefault="00281A5A" w:rsidP="008E2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281A5A" w:rsidRDefault="00281A5A" w:rsidP="008E2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SL 1975, ch 16, § 1; repealed, 6 SDR 10, effective </w:t>
      </w:r>
      <w:smartTag w:uri="urn:schemas-microsoft-com:office:smarttags" w:element="date">
        <w:smartTagPr>
          <w:attr w:name="Month" w:val="8"/>
          <w:attr w:name="Day" w:val="12"/>
          <w:attr w:name="Year" w:val="1979"/>
        </w:smartTagPr>
        <w:r>
          <w:rPr>
            <w:rFonts w:ascii="Times New Roman" w:hAnsi="Times New Roman"/>
          </w:rPr>
          <w:t>August 12, 1979</w:t>
        </w:r>
      </w:smartTag>
      <w:r>
        <w:rPr>
          <w:rFonts w:ascii="Times New Roman" w:hAnsi="Times New Roman"/>
        </w:rPr>
        <w:t>.</w:t>
      </w:r>
    </w:p>
    <w:p w:rsidR="00281A5A" w:rsidRDefault="00281A5A" w:rsidP="008E29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281A5A" w:rsidSect="00281A5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81A5A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E294D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333E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33EA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2004-07-01T17:04:00Z</dcterms:created>
  <dcterms:modified xsi:type="dcterms:W3CDTF">2004-08-12T14:31:00Z</dcterms:modified>
</cp:coreProperties>
</file>