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52F" w:rsidRDefault="0005452F" w:rsidP="00DF1A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20:42:05</w:t>
        </w:r>
      </w:smartTag>
      <w:r>
        <w:rPr>
          <w:rFonts w:ascii="Times New Roman" w:hAnsi="Times New Roman"/>
          <w:b/>
        </w:rPr>
        <w:t>:05.  License displayed.</w:t>
      </w:r>
      <w:r>
        <w:rPr>
          <w:rFonts w:ascii="Times New Roman" w:hAnsi="Times New Roman"/>
        </w:rPr>
        <w:t xml:space="preserve"> Repealed.</w:t>
      </w:r>
    </w:p>
    <w:p w:rsidR="0005452F" w:rsidRDefault="0005452F" w:rsidP="00DF1A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05452F" w:rsidRDefault="0005452F" w:rsidP="00DF1A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05452F" w:rsidRDefault="0005452F" w:rsidP="00DF1A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05452F" w:rsidSect="0005452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5452F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DF1A87"/>
    <w:rsid w:val="00E432E2"/>
    <w:rsid w:val="00E53FE0"/>
    <w:rsid w:val="00E83BBB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BBB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</Words>
  <Characters>105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2004-07-01T17:20:00Z</dcterms:created>
  <dcterms:modified xsi:type="dcterms:W3CDTF">2004-08-12T15:05:00Z</dcterms:modified>
</cp:coreProperties>
</file>