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20:42:06:09.02.  Required minimum curriculum for esthetics course.</w:t>
      </w:r>
      <w:r>
        <w:t xml:space="preserve"> Each licensed cosmetology or esthetic school offering a complete esthetician program, totaling a minimum of 600 hours, shall meet the following minimum curriculum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Infection control and safety procedures regarding cleaning, disinfection, hygiene, infections, hazards, disorders, and diseases, including cosmetology laws and rules: 90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(2)  Scientific concepts and products to include skin histology, skin dermatology (analysis), nutrition, chemistry, bacteriology, anatomy, physiology, and aromatherapy: 90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Skin treatments to include consultations, analysis, chemical facial treatments, electrical and mechanical facial treatments, and body treatments: 240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  Massage manipulations to include facial and body: 30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  Make-up and eyelash applications: 30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(6)  Hair removal and eyebrow shaping to include chemical and physical: 30 hours;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(7)  Business practices regarding salon management, booth management, salesmanship, and ethics, including cosmetology laws and rules: 60 hours.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 minimum of 90 hours of the curriculum set forth in this section shall be in theory classes. In addition to the hours set forth in this section, each student must receive an additional 30 hours of education. The additional hours shall be in areas that the school feels are necessary to supplement the basic course requirements for an individual student.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29 SDR 176, effective July 1, 2003; 32 SDR 32, effective August 29, 2005; 39 SDR 129, effective January 28, 2013.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36-15-13(10)(17).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w:t>
      </w:r>
      <w:r>
        <w:rPr>
          <w:lang w:val="en-US" w:bidi="en-US" w:eastAsia="en-US"/>
        </w:rPr>
        <w:t>6</w:t>
      </w:r>
      <w:r>
        <w:t>-15-29, 36-15-46.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splitPgBreakAndParaMark/>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sz w:val="24"/>
      <w:szCs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2013-02-04T17:24:00Z</dcterms:created>
  <cp:lastModifiedBy>Kelly Thompson</cp:lastModifiedBy>
  <dcterms:modified xsi:type="dcterms:W3CDTF">2023-08-09T13:43:59Z</dcterms:modified>
  <cp:revision>3</cp:revision>
</cp:coreProperties>
</file>