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FF" w:rsidRDefault="00ED61FF" w:rsidP="00F773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24:14:08:02.  Natural environments.</w:t>
      </w:r>
      <w:r>
        <w:t xml:space="preserve"> To the maximum extent appropriate to the needs of the child, early intervention services must be provided in natural environments, including the home and community settings in which children without disabilities participate pursuant to § 24:14:13:04.01.</w:t>
      </w:r>
    </w:p>
    <w:p w:rsidR="00ED61FF" w:rsidRDefault="00ED61FF" w:rsidP="00F773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ED61FF" w:rsidRDefault="00ED61FF" w:rsidP="00F773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223, effective </w:t>
      </w:r>
      <w:smartTag w:uri="urn:schemas-microsoft-com:office:smarttags" w:element="date">
        <w:smartTagPr>
          <w:attr w:name="Month" w:val="7"/>
          <w:attr w:name="Day" w:val="7"/>
          <w:attr w:name="Year" w:val="1994"/>
        </w:smartTagPr>
        <w:r>
          <w:t>July 7, 1994</w:t>
        </w:r>
      </w:smartTag>
      <w:r>
        <w:t>; 26 SDR 153, effective May 22, 2000; 39 SDR 109, effective December 17, 2012.</w:t>
      </w:r>
    </w:p>
    <w:p w:rsidR="00ED61FF" w:rsidRDefault="00ED61FF" w:rsidP="00F773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ED61FF" w:rsidRDefault="00ED61FF" w:rsidP="00F773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Month" w:val="1"/>
          <w:attr w:name="Day" w:val="13"/>
          <w:attr w:name="Year" w:val="2023"/>
        </w:smartTagPr>
        <w:r>
          <w:t>13-1-23</w:t>
        </w:r>
      </w:smartTag>
      <w:r>
        <w:t>, 13-14-1, 13-37-1.1.</w:t>
      </w:r>
    </w:p>
    <w:p w:rsidR="00ED61FF" w:rsidRDefault="00ED61FF" w:rsidP="00F773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ED61FF"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347"/>
    <w:rsid w:val="00086AE4"/>
    <w:rsid w:val="008B09BA"/>
    <w:rsid w:val="00BD2079"/>
    <w:rsid w:val="00E14A82"/>
    <w:rsid w:val="00ED61FF"/>
    <w:rsid w:val="00F77347"/>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75</Words>
  <Characters>428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2012-12-15T18:36:00Z</dcterms:created>
  <dcterms:modified xsi:type="dcterms:W3CDTF">2012-12-15T18:36:00Z</dcterms:modified>
</cp:coreProperties>
</file>