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A9" w:rsidRDefault="009C70A9" w:rsidP="00576E8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24:14:11:06.  Referral procedures required.</w:t>
      </w:r>
      <w:r>
        <w:rPr>
          <w:rFonts w:ascii="Times New Roman" w:hAnsi="Times New Roman"/>
          <w:sz w:val="24"/>
        </w:rPr>
        <w:t xml:space="preserve"> Repealed.</w:t>
      </w:r>
    </w:p>
    <w:p w:rsidR="009C70A9" w:rsidRDefault="009C70A9" w:rsidP="00576E8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C70A9" w:rsidRDefault="009C70A9" w:rsidP="00576E8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223, effective </w:t>
      </w:r>
      <w:smartTag w:uri="urn:schemas-microsoft-com:office:smarttags" w:element="date">
        <w:smartTagPr>
          <w:attr w:name="Year" w:val="1994"/>
          <w:attr w:name="Day" w:val="7"/>
          <w:attr w:name="Month" w:val="7"/>
        </w:smartTagPr>
        <w:r>
          <w:rPr>
            <w:rFonts w:ascii="Times New Roman" w:hAnsi="Times New Roman"/>
            <w:sz w:val="24"/>
          </w:rPr>
          <w:t>July 7, 1994</w:t>
        </w:r>
      </w:smartTag>
      <w:r>
        <w:rPr>
          <w:rFonts w:ascii="Times New Roman" w:hAnsi="Times New Roman"/>
          <w:sz w:val="24"/>
        </w:rPr>
        <w:t xml:space="preserve">; repealed, 28 SDR 105, effective </w:t>
      </w:r>
      <w:smartTag w:uri="urn:schemas-microsoft-com:office:smarttags" w:element="date">
        <w:smartTagPr>
          <w:attr w:name="Year" w:val="2002"/>
          <w:attr w:name="Day" w:val="31"/>
          <w:attr w:name="Month" w:val="1"/>
        </w:smartTagPr>
        <w:r>
          <w:rPr>
            <w:rFonts w:ascii="Times New Roman" w:hAnsi="Times New Roman"/>
            <w:sz w:val="24"/>
          </w:rPr>
          <w:t>January 31, 2002</w:t>
        </w:r>
      </w:smartTag>
      <w:r>
        <w:rPr>
          <w:rFonts w:ascii="Times New Roman" w:hAnsi="Times New Roman"/>
          <w:sz w:val="24"/>
        </w:rPr>
        <w:t>.</w:t>
      </w:r>
    </w:p>
    <w:p w:rsidR="009C70A9" w:rsidRDefault="009C70A9" w:rsidP="00576E8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C70A9" w:rsidSect="009C70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2E66DA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76E80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C70A9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E8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2004-07-14T21:43:00Z</dcterms:created>
  <dcterms:modified xsi:type="dcterms:W3CDTF">2004-07-14T21:43:00Z</dcterms:modified>
</cp:coreProperties>
</file>