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24:14:12:02.  Evaluation and assessment of individual child.</w:t>
      </w:r>
      <w:r>
        <w:t xml:space="preserve"> The department shall ensure that, subject to obtaining parental consent, each child under the age of three who is referred for evaluation or early intervention services under Part C and </w:t>
      </w:r>
      <w:r>
        <w:rPr>
          <w:lang w:val="en-US" w:bidi="en-US" w:eastAsia="en-US"/>
        </w:rPr>
        <w:t xml:space="preserve">who is </w:t>
      </w:r>
      <w:r>
        <w:t xml:space="preserve">suspected of having a disability, receives timely, comprehensive, multidisciplinary evaluation of the child in accordance with this chapter unless eligibility is established under § 24:14:12:02.02. If the child is determined eligible, the child shall receive </w:t>
      </w:r>
      <w:r>
        <w:rPr>
          <w:lang w:val="en-US" w:bidi="en-US" w:eastAsia="en-US"/>
        </w:rPr>
        <w:t xml:space="preserve">(1) a </w:t>
      </w:r>
      <w:r>
        <w:t>multidisciplinary assessment of the unique strengths and needs of that child and the identification of services appropriate to meet those needs</w:t>
      </w:r>
      <w:r>
        <w:rPr>
          <w:lang w:val="en-US" w:bidi="en-US" w:eastAsia="en-US"/>
        </w:rPr>
        <w:t>;</w:t>
      </w:r>
      <w:r>
        <w:t xml:space="preserve"> </w:t>
      </w:r>
      <w:r>
        <w:rPr>
          <w:lang w:val="en-US" w:bidi="en-US" w:eastAsia="en-US"/>
        </w:rPr>
        <w:t xml:space="preserve">(2) a </w:t>
      </w:r>
      <w:r>
        <w:t>family-directed assessment of the resources, priorities, and concerns of the family</w:t>
      </w:r>
      <w:r>
        <w:rPr>
          <w:lang w:val="en-US" w:bidi="en-US" w:eastAsia="en-US"/>
        </w:rPr>
        <w:t>;</w:t>
      </w:r>
      <w:r>
        <w:t xml:space="preserve"> and </w:t>
      </w:r>
      <w:r>
        <w:rPr>
          <w:lang w:val="en-US" w:bidi="en-US" w:eastAsia="en-US"/>
        </w:rPr>
        <w:t xml:space="preserve">(3) </w:t>
      </w:r>
      <w:r>
        <w:t xml:space="preserve">the identification of the supports and services necessary to enhance the </w:t>
      </w:r>
      <w:r>
        <w:rPr>
          <w:lang w:val="en-US" w:bidi="en-US" w:eastAsia="en-US"/>
        </w:rPr>
        <w:t xml:space="preserve">child's </w:t>
      </w:r>
      <w:r>
        <w:t xml:space="preserve">family's capacity to meet the developmental needs of that </w:t>
      </w:r>
      <w:r>
        <w:rPr>
          <w:lang w:val="en-US" w:bidi="en-US" w:eastAsia="en-US"/>
        </w:rPr>
        <w:t>child</w:t>
      </w:r>
      <w:r>
        <w:t>. The assessments of the child and family may occur simultaneously with the evaluation, if the requirements of this chapter are met.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 xml:space="preserve">A service coordinator shall arrange for the evaluation of each </w:t>
      </w:r>
      <w:r>
        <w:rPr>
          <w:lang w:val="en-US" w:bidi="en-US" w:eastAsia="en-US"/>
        </w:rPr>
        <w:t xml:space="preserve">child, </w:t>
      </w:r>
      <w:r>
        <w:t xml:space="preserve">birth through two </w:t>
      </w:r>
      <w:r>
        <w:rPr>
          <w:lang w:val="en-US" w:bidi="en-US" w:eastAsia="en-US"/>
        </w:rPr>
        <w:t xml:space="preserve">years, </w:t>
      </w:r>
      <w:r>
        <w:t>referred for evaluation. The process shall be conducted by qualified personnel, be based on informed clinical opinion, and include a review of health records.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An evaluation of the child's level of functioning shall be conducted in each of the following developmental areas: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(1)  Cognitive development;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(2)  Physical development</w:t>
      </w:r>
      <w:r>
        <w:rPr>
          <w:lang w:val="en-US" w:bidi="en-US" w:eastAsia="en-US"/>
        </w:rPr>
        <w:t>,</w:t>
      </w:r>
      <w:r>
        <w:t xml:space="preserve"> including fine motor</w:t>
      </w:r>
      <w:r>
        <w:rPr>
          <w:lang w:val="en-US" w:bidi="en-US" w:eastAsia="en-US"/>
        </w:rPr>
        <w:t>,</w:t>
      </w:r>
      <w:r>
        <w:t xml:space="preserve"> </w:t>
      </w:r>
      <w:r>
        <w:t xml:space="preserve">gross motor, </w:t>
      </w:r>
      <w:r>
        <w:t>vision</w:t>
      </w:r>
      <w:r>
        <w:rPr>
          <w:lang w:val="en-US" w:bidi="en-US" w:eastAsia="en-US"/>
        </w:rPr>
        <w:t>,</w:t>
      </w:r>
      <w:r>
        <w:t xml:space="preserve"> and hearing;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(3)  Communication development</w:t>
      </w:r>
      <w:r>
        <w:rPr>
          <w:lang w:val="en-US" w:bidi="en-US" w:eastAsia="en-US"/>
        </w:rPr>
        <w:t>,</w:t>
      </w:r>
      <w:r>
        <w:t xml:space="preserve"> including receptive </w:t>
      </w:r>
      <w:r>
        <w:rPr>
          <w:lang w:val="en-US" w:bidi="en-US" w:eastAsia="en-US"/>
        </w:rPr>
        <w:t>and</w:t>
      </w:r>
      <w:r>
        <w:t xml:space="preserve"> expressive</w:t>
      </w:r>
      <w: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(4)  Social or emotional development;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(5)  Adaptive development.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 xml:space="preserve">An assessment shall be made of the unique needs of the child </w:t>
      </w:r>
      <w:r>
        <w:rPr>
          <w:lang w:val="en-US" w:bidi="en-US" w:eastAsia="en-US"/>
        </w:rPr>
        <w:t>for</w:t>
      </w:r>
      <w:r>
        <w:t xml:space="preserve"> each of the developmental areas listed in this section, including the identification of services appropriate to meet those needs, a review of the results of the evaluation conducted under this chapter, and personal observation of the child.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Source:</w:t>
      </w:r>
      <w:r>
        <w:t xml:space="preserve"> 20 SDR 223, effective July 7, 1994; 28 SDR 105, effective January 31, 2002; 39 SDR 109, effective December 17, 2012</w:t>
      </w:r>
      <w:r>
        <w:rPr>
          <w:lang w:val="en-US" w:bidi="en-US" w:eastAsia="en-US"/>
        </w:rPr>
        <w:t>; 49 SDR 7, effective July 31, 2022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General Authority:</w:t>
      </w:r>
      <w:r>
        <w:t xml:space="preserve"> SDCL 13-37-1.1.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Law Implemented:</w:t>
      </w:r>
      <w:r>
        <w:t xml:space="preserve"> SDCL 13-1-23, 13-14-1, 13-37-1.1.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sz w:val="24"/>
      <w:szCs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2012-12-15T19:08:00Z</dcterms:created>
  <cp:lastModifiedBy>Kelly Thompson</cp:lastModifiedBy>
  <dcterms:modified xsi:type="dcterms:W3CDTF">2022-07-19T20:16:50Z</dcterms:modified>
  <cp:revision>6</cp:revision>
</cp:coreProperties>
</file>