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trike/>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056D08">
        <w:rPr>
          <w:rFonts w:ascii="Bookman Old Style" w:hAnsi="Bookman Old Style" w:cs="Gautami"/>
          <w:sz w:val="24"/>
          <w:szCs w:val="24"/>
        </w:rPr>
        <w:t>ADMINISTRATIVE RULES</w:t>
      </w: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056D08">
        <w:rPr>
          <w:rFonts w:ascii="Bookman Old Style" w:hAnsi="Bookman Old Style" w:cs="Gautami"/>
          <w:sz w:val="24"/>
          <w:szCs w:val="24"/>
        </w:rPr>
        <w:t>of</w:t>
      </w: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smartTag w:uri="urn:schemas-microsoft-com:office:smarttags" w:element="place">
        <w:smartTag w:uri="urn:schemas-microsoft-com:office:smarttags" w:element="State">
          <w:r w:rsidRPr="00056D08">
            <w:rPr>
              <w:rFonts w:ascii="Bookman Old Style" w:hAnsi="Bookman Old Style" w:cs="Gautami"/>
              <w:sz w:val="24"/>
              <w:szCs w:val="24"/>
            </w:rPr>
            <w:t>SOUTH DAKOTA</w:t>
          </w:r>
        </w:smartTag>
      </w:smartTag>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056D08">
        <w:rPr>
          <w:rFonts w:ascii="Bookman Old Style" w:hAnsi="Bookman Old Style" w:cs="Gautami"/>
          <w:sz w:val="24"/>
          <w:szCs w:val="24"/>
        </w:rPr>
        <w:t>Cite as ARSD _______</w:t>
      </w: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Pr>
          <w:rFonts w:ascii="Bookman Old Style" w:hAnsi="Bookman Old Style" w:cs="Gautami"/>
          <w:sz w:val="24"/>
          <w:szCs w:val="24"/>
        </w:rPr>
        <w:t>DEPARTMENT OF HEALTH</w:t>
      </w: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056D08">
        <w:rPr>
          <w:rFonts w:ascii="Bookman Old Style" w:hAnsi="Bookman Old Style" w:cs="Gautami"/>
          <w:sz w:val="24"/>
          <w:szCs w:val="24"/>
        </w:rPr>
        <w:t xml:space="preserve">ARTICLE </w:t>
      </w:r>
      <w:r>
        <w:rPr>
          <w:rFonts w:ascii="Bookman Old Style" w:hAnsi="Bookman Old Style" w:cs="Gautami"/>
          <w:sz w:val="24"/>
          <w:szCs w:val="24"/>
        </w:rPr>
        <w:t>20:72</w:t>
      </w: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Pr>
          <w:rFonts w:ascii="Bookman Old Style" w:hAnsi="Bookman Old Style" w:cs="Gautami"/>
          <w:sz w:val="24"/>
          <w:szCs w:val="24"/>
        </w:rPr>
        <w:t>AUDIOLOGISTS</w:t>
      </w: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sidRPr="00056D08">
        <w:rPr>
          <w:rFonts w:ascii="Bookman Old Style" w:hAnsi="Bookman Old Style" w:cs="Gautami"/>
          <w:sz w:val="24"/>
          <w:szCs w:val="24"/>
        </w:rPr>
        <w:t>Published by</w:t>
      </w: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smartTag w:uri="urn:schemas-microsoft-com:office:smarttags" w:element="place">
        <w:smartTag w:uri="urn:schemas-microsoft-com:office:smarttags" w:element="State">
          <w:r w:rsidRPr="00056D08">
            <w:rPr>
              <w:rFonts w:ascii="Bookman Old Style" w:hAnsi="Bookman Old Style" w:cs="Gautami"/>
              <w:sz w:val="24"/>
              <w:szCs w:val="24"/>
            </w:rPr>
            <w:t>South Dakota</w:t>
          </w:r>
        </w:smartTag>
      </w:smartTag>
      <w:r w:rsidRPr="00056D08">
        <w:rPr>
          <w:rFonts w:ascii="Bookman Old Style" w:hAnsi="Bookman Old Style" w:cs="Gautami"/>
          <w:sz w:val="24"/>
          <w:szCs w:val="24"/>
        </w:rPr>
        <w:t xml:space="preserve"> Legislative Research Council</w:t>
      </w: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r>
        <w:rPr>
          <w:rFonts w:ascii="Bookman Old Style" w:hAnsi="Bookman Old Style" w:cs="Gautami"/>
          <w:sz w:val="24"/>
          <w:szCs w:val="24"/>
        </w:rPr>
        <w:t>Effective September 22, 1997</w:t>
      </w: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pBdr>
          <w:top w:val="thinThickThinSmallGap" w:sz="18" w:space="1" w:color="auto"/>
          <w:left w:val="thinThickThinSmallGap" w:sz="18" w:space="4" w:color="auto"/>
          <w:bottom w:val="thinThickThinSmallGap" w:sz="18" w:space="1" w:color="auto"/>
          <w:right w:val="thinThickThinSmallGap" w:sz="18" w:space="4" w:color="auto"/>
        </w:pBdr>
        <w:jc w:val="center"/>
        <w:rPr>
          <w:rFonts w:ascii="Bookman Old Style" w:hAnsi="Bookman Old Style" w:cs="Gautami"/>
          <w:sz w:val="24"/>
          <w:szCs w:val="24"/>
        </w:rPr>
      </w:pPr>
    </w:p>
    <w:p w:rsidR="00F037B6" w:rsidRPr="00056D08" w:rsidRDefault="00F037B6" w:rsidP="00056D08">
      <w:pPr>
        <w:jc w:val="center"/>
        <w:rPr>
          <w:rFonts w:ascii="Bookman Old Style" w:hAnsi="Bookman Old Style" w:cs="Gautami"/>
          <w:sz w:val="24"/>
          <w:szCs w:val="24"/>
        </w:rPr>
        <w:sectPr w:rsidR="00F037B6" w:rsidRPr="00056D08" w:rsidSect="005139D6">
          <w:headerReference w:type="even" r:id="rId6"/>
          <w:footerReference w:type="even" r:id="rId7"/>
          <w:pgSz w:w="12240" w:h="15840" w:code="1"/>
          <w:pgMar w:top="994" w:right="1152" w:bottom="994" w:left="1440" w:header="720" w:footer="720" w:gutter="0"/>
          <w:cols w:space="720"/>
          <w:noEndnote/>
        </w:sectPr>
      </w:pPr>
    </w:p>
    <w:p w:rsidR="00F037B6" w:rsidRPr="00056D08" w:rsidRDefault="00F037B6" w:rsidP="00056D08">
      <w:pPr>
        <w:jc w:val="center"/>
        <w:rPr>
          <w:rFonts w:ascii="Bookman Old Style" w:hAnsi="Bookman Old Style" w:cs="Gautami"/>
          <w:sz w:val="24"/>
          <w:szCs w:val="24"/>
        </w:rPr>
        <w:sectPr w:rsidR="00F037B6" w:rsidRPr="00056D08" w:rsidSect="005139D6">
          <w:pgSz w:w="12240" w:h="15840" w:code="1"/>
          <w:pgMar w:top="994" w:right="1152" w:bottom="994" w:left="1440" w:header="720" w:footer="720" w:gutter="0"/>
          <w:cols w:space="720"/>
          <w:titlePg/>
        </w:sectPr>
      </w:pP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b/>
          <w:sz w:val="24"/>
          <w:szCs w:val="24"/>
        </w:rPr>
      </w:pPr>
      <w:r w:rsidRPr="00870200">
        <w:rPr>
          <w:b/>
          <w:sz w:val="24"/>
          <w:szCs w:val="24"/>
        </w:rPr>
        <w:t>ADMINISTRATIVE RULES</w:t>
      </w: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sz w:val="24"/>
          <w:szCs w:val="24"/>
        </w:rPr>
      </w:pP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sz w:val="24"/>
          <w:szCs w:val="24"/>
        </w:rPr>
      </w:pPr>
      <w:r w:rsidRPr="00870200">
        <w:rPr>
          <w:b/>
          <w:sz w:val="24"/>
          <w:szCs w:val="24"/>
        </w:rPr>
        <w:t>DEPARTMENT OF HEALTH</w:t>
      </w: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870200">
        <w:rPr>
          <w:sz w:val="24"/>
          <w:szCs w:val="24"/>
        </w:rPr>
        <w:t>Article</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smartTag w:uri="urn:schemas-microsoft-com:office:smarttags" w:element="time">
        <w:smartTagPr>
          <w:attr w:name="Hour" w:val="20"/>
          <w:attr w:name="Minute" w:val="41"/>
        </w:smartTagPr>
        <w:r>
          <w:rPr>
            <w:sz w:val="24"/>
            <w:szCs w:val="24"/>
          </w:rPr>
          <w:t>20:41</w:t>
        </w:r>
      </w:smartTag>
      <w:r>
        <w:rPr>
          <w:sz w:val="24"/>
          <w:szCs w:val="24"/>
        </w:rPr>
        <w:tab/>
      </w:r>
      <w:r>
        <w:rPr>
          <w:sz w:val="24"/>
          <w:szCs w:val="24"/>
        </w:rPr>
        <w:tab/>
      </w:r>
      <w:r>
        <w:rPr>
          <w:sz w:val="24"/>
          <w:szCs w:val="24"/>
        </w:rPr>
        <w:tab/>
      </w:r>
      <w:r>
        <w:rPr>
          <w:sz w:val="24"/>
          <w:szCs w:val="24"/>
        </w:rPr>
        <w:tab/>
        <w:t>Chiropractors.</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smartTag w:uri="urn:schemas-microsoft-com:office:smarttags" w:element="time">
        <w:smartTagPr>
          <w:attr w:name="Hour" w:val="20"/>
          <w:attr w:name="Minute" w:val="43"/>
        </w:smartTagPr>
        <w:r>
          <w:rPr>
            <w:sz w:val="24"/>
            <w:szCs w:val="24"/>
          </w:rPr>
          <w:t>20:43</w:t>
        </w:r>
      </w:smartTag>
      <w:r>
        <w:rPr>
          <w:sz w:val="24"/>
          <w:szCs w:val="24"/>
        </w:rPr>
        <w:tab/>
      </w:r>
      <w:r>
        <w:rPr>
          <w:sz w:val="24"/>
          <w:szCs w:val="24"/>
        </w:rPr>
        <w:tab/>
      </w:r>
      <w:r>
        <w:rPr>
          <w:sz w:val="24"/>
          <w:szCs w:val="24"/>
        </w:rPr>
        <w:tab/>
      </w:r>
      <w:r>
        <w:rPr>
          <w:sz w:val="24"/>
          <w:szCs w:val="24"/>
        </w:rPr>
        <w:tab/>
        <w:t>Dentists.</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smartTag w:uri="urn:schemas-microsoft-com:office:smarttags" w:element="time">
        <w:smartTagPr>
          <w:attr w:name="Hour" w:val="20"/>
          <w:attr w:name="Minute" w:val="45"/>
        </w:smartTagPr>
        <w:r>
          <w:rPr>
            <w:sz w:val="24"/>
            <w:szCs w:val="24"/>
          </w:rPr>
          <w:t>20:45</w:t>
        </w:r>
      </w:smartTag>
      <w:r>
        <w:rPr>
          <w:sz w:val="24"/>
          <w:szCs w:val="24"/>
        </w:rPr>
        <w:tab/>
      </w:r>
      <w:r>
        <w:rPr>
          <w:sz w:val="24"/>
          <w:szCs w:val="24"/>
        </w:rPr>
        <w:tab/>
      </w:r>
      <w:r>
        <w:rPr>
          <w:sz w:val="24"/>
          <w:szCs w:val="24"/>
        </w:rPr>
        <w:tab/>
      </w:r>
      <w:r>
        <w:rPr>
          <w:sz w:val="24"/>
          <w:szCs w:val="24"/>
        </w:rPr>
        <w:tab/>
        <w:t>Funeral service.</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smartTag w:uri="urn:schemas-microsoft-com:office:smarttags" w:element="time">
        <w:smartTagPr>
          <w:attr w:name="Hour" w:val="20"/>
          <w:attr w:name="Minute" w:val="46"/>
        </w:smartTagPr>
        <w:r>
          <w:rPr>
            <w:sz w:val="24"/>
            <w:szCs w:val="24"/>
          </w:rPr>
          <w:t>20:46</w:t>
        </w:r>
      </w:smartTag>
      <w:r>
        <w:rPr>
          <w:sz w:val="24"/>
          <w:szCs w:val="24"/>
        </w:rPr>
        <w:tab/>
      </w:r>
      <w:r>
        <w:rPr>
          <w:sz w:val="24"/>
          <w:szCs w:val="24"/>
        </w:rPr>
        <w:tab/>
      </w:r>
      <w:r>
        <w:rPr>
          <w:sz w:val="24"/>
          <w:szCs w:val="24"/>
        </w:rPr>
        <w:tab/>
      </w:r>
      <w:r>
        <w:rPr>
          <w:sz w:val="24"/>
          <w:szCs w:val="24"/>
        </w:rPr>
        <w:tab/>
        <w:t>Hearing aid dispensers.</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smartTag w:uri="urn:schemas-microsoft-com:office:smarttags" w:element="time">
        <w:smartTagPr>
          <w:attr w:name="Hour" w:val="20"/>
          <w:attr w:name="Minute" w:val="47"/>
        </w:smartTagPr>
        <w:r>
          <w:rPr>
            <w:sz w:val="24"/>
            <w:szCs w:val="24"/>
          </w:rPr>
          <w:t>20:47</w:t>
        </w:r>
      </w:smartTag>
      <w:r>
        <w:rPr>
          <w:sz w:val="24"/>
          <w:szCs w:val="24"/>
        </w:rPr>
        <w:tab/>
      </w:r>
      <w:r>
        <w:rPr>
          <w:sz w:val="24"/>
          <w:szCs w:val="24"/>
        </w:rPr>
        <w:tab/>
      </w:r>
      <w:r>
        <w:rPr>
          <w:sz w:val="24"/>
          <w:szCs w:val="24"/>
        </w:rPr>
        <w:tab/>
      </w:r>
      <w:r>
        <w:rPr>
          <w:sz w:val="24"/>
          <w:szCs w:val="24"/>
        </w:rPr>
        <w:tab/>
        <w:t>Physicians and surgeons.</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smartTag w:uri="urn:schemas-microsoft-com:office:smarttags" w:element="time">
        <w:smartTagPr>
          <w:attr w:name="Minute" w:val="48"/>
          <w:attr w:name="Hour" w:val="20"/>
        </w:smartTagPr>
        <w:r>
          <w:rPr>
            <w:sz w:val="24"/>
            <w:szCs w:val="24"/>
          </w:rPr>
          <w:t>20:48</w:t>
        </w:r>
      </w:smartTag>
      <w:r>
        <w:rPr>
          <w:sz w:val="24"/>
          <w:szCs w:val="24"/>
        </w:rPr>
        <w:tab/>
      </w:r>
      <w:r>
        <w:rPr>
          <w:sz w:val="24"/>
          <w:szCs w:val="24"/>
        </w:rPr>
        <w:tab/>
      </w:r>
      <w:r>
        <w:rPr>
          <w:sz w:val="24"/>
          <w:szCs w:val="24"/>
        </w:rPr>
        <w:tab/>
      </w:r>
      <w:r>
        <w:rPr>
          <w:sz w:val="24"/>
          <w:szCs w:val="24"/>
        </w:rPr>
        <w:tab/>
        <w:t>Nurses.</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smartTag w:uri="urn:schemas-microsoft-com:office:smarttags" w:element="time">
        <w:smartTagPr>
          <w:attr w:name="Hour" w:val="20"/>
          <w:attr w:name="Minute" w:val="49"/>
        </w:smartTagPr>
        <w:r>
          <w:rPr>
            <w:sz w:val="24"/>
            <w:szCs w:val="24"/>
          </w:rPr>
          <w:t>20:49</w:t>
        </w:r>
      </w:smartTag>
      <w:r>
        <w:rPr>
          <w:sz w:val="24"/>
          <w:szCs w:val="24"/>
        </w:rPr>
        <w:tab/>
      </w:r>
      <w:r>
        <w:rPr>
          <w:sz w:val="24"/>
          <w:szCs w:val="24"/>
        </w:rPr>
        <w:tab/>
      </w:r>
      <w:r>
        <w:rPr>
          <w:sz w:val="24"/>
          <w:szCs w:val="24"/>
        </w:rPr>
        <w:tab/>
      </w:r>
      <w:r>
        <w:rPr>
          <w:sz w:val="24"/>
          <w:szCs w:val="24"/>
        </w:rPr>
        <w:tab/>
        <w:t>Nursing home administrators.</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smartTag w:uri="urn:schemas-microsoft-com:office:smarttags" w:element="time">
        <w:smartTagPr>
          <w:attr w:name="Hour" w:val="20"/>
          <w:attr w:name="Minute" w:val="50"/>
        </w:smartTagPr>
        <w:r>
          <w:rPr>
            <w:sz w:val="24"/>
            <w:szCs w:val="24"/>
          </w:rPr>
          <w:t>20:50</w:t>
        </w:r>
      </w:smartTag>
      <w:r>
        <w:rPr>
          <w:sz w:val="24"/>
          <w:szCs w:val="24"/>
        </w:rPr>
        <w:tab/>
      </w:r>
      <w:r>
        <w:rPr>
          <w:sz w:val="24"/>
          <w:szCs w:val="24"/>
        </w:rPr>
        <w:tab/>
      </w:r>
      <w:r>
        <w:rPr>
          <w:sz w:val="24"/>
          <w:szCs w:val="24"/>
        </w:rPr>
        <w:tab/>
      </w:r>
      <w:r>
        <w:rPr>
          <w:sz w:val="24"/>
          <w:szCs w:val="24"/>
        </w:rPr>
        <w:tab/>
        <w:t>Optometry.</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smartTag w:uri="urn:schemas-microsoft-com:office:smarttags" w:element="time">
        <w:smartTagPr>
          <w:attr w:name="Hour" w:val="20"/>
          <w:attr w:name="Minute" w:val="51"/>
        </w:smartTagPr>
        <w:r>
          <w:rPr>
            <w:sz w:val="24"/>
            <w:szCs w:val="24"/>
          </w:rPr>
          <w:t>20:51</w:t>
        </w:r>
      </w:smartTag>
      <w:r>
        <w:rPr>
          <w:sz w:val="24"/>
          <w:szCs w:val="24"/>
        </w:rPr>
        <w:tab/>
      </w:r>
      <w:r>
        <w:rPr>
          <w:sz w:val="24"/>
          <w:szCs w:val="24"/>
        </w:rPr>
        <w:tab/>
      </w:r>
      <w:r>
        <w:rPr>
          <w:sz w:val="24"/>
          <w:szCs w:val="24"/>
        </w:rPr>
        <w:tab/>
      </w:r>
      <w:r>
        <w:rPr>
          <w:sz w:val="24"/>
          <w:szCs w:val="24"/>
        </w:rPr>
        <w:tab/>
        <w:t>Pharmacists.</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smartTag w:uri="urn:schemas-microsoft-com:office:smarttags" w:element="time">
        <w:smartTagPr>
          <w:attr w:name="Hour" w:val="20"/>
          <w:attr w:name="Minute" w:val="52"/>
        </w:smartTagPr>
        <w:r>
          <w:rPr>
            <w:sz w:val="24"/>
            <w:szCs w:val="24"/>
          </w:rPr>
          <w:t>20:52</w:t>
        </w:r>
      </w:smartTag>
      <w:r>
        <w:rPr>
          <w:sz w:val="24"/>
          <w:szCs w:val="24"/>
        </w:rPr>
        <w:tab/>
      </w:r>
      <w:r>
        <w:rPr>
          <w:sz w:val="24"/>
          <w:szCs w:val="24"/>
        </w:rPr>
        <w:tab/>
      </w:r>
      <w:r>
        <w:rPr>
          <w:sz w:val="24"/>
          <w:szCs w:val="24"/>
        </w:rPr>
        <w:tab/>
      </w:r>
      <w:r>
        <w:rPr>
          <w:sz w:val="24"/>
          <w:szCs w:val="24"/>
        </w:rPr>
        <w:tab/>
        <w:t>Physician assistants.</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smartTag w:uri="urn:schemas-microsoft-com:office:smarttags" w:element="time">
        <w:smartTagPr>
          <w:attr w:name="Hour" w:val="20"/>
          <w:attr w:name="Minute" w:val="55"/>
        </w:smartTagPr>
        <w:r>
          <w:rPr>
            <w:sz w:val="24"/>
            <w:szCs w:val="24"/>
          </w:rPr>
          <w:t>20:55</w:t>
        </w:r>
      </w:smartTag>
      <w:r>
        <w:rPr>
          <w:sz w:val="24"/>
          <w:szCs w:val="24"/>
        </w:rPr>
        <w:tab/>
      </w:r>
      <w:r>
        <w:rPr>
          <w:sz w:val="24"/>
          <w:szCs w:val="24"/>
        </w:rPr>
        <w:tab/>
      </w:r>
      <w:r>
        <w:rPr>
          <w:sz w:val="24"/>
          <w:szCs w:val="24"/>
        </w:rPr>
        <w:tab/>
      </w:r>
      <w:r>
        <w:rPr>
          <w:sz w:val="24"/>
          <w:szCs w:val="24"/>
        </w:rPr>
        <w:tab/>
        <w:t>Podiatrists.</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Pr>
          <w:sz w:val="24"/>
          <w:szCs w:val="24"/>
        </w:rPr>
        <w:t>20:61</w:t>
      </w:r>
      <w:r>
        <w:rPr>
          <w:sz w:val="24"/>
          <w:szCs w:val="24"/>
        </w:rPr>
        <w:tab/>
      </w:r>
      <w:r>
        <w:rPr>
          <w:sz w:val="24"/>
          <w:szCs w:val="24"/>
        </w:rPr>
        <w:tab/>
      </w:r>
      <w:r>
        <w:rPr>
          <w:sz w:val="24"/>
          <w:szCs w:val="24"/>
        </w:rPr>
        <w:tab/>
      </w:r>
      <w:r>
        <w:rPr>
          <w:sz w:val="24"/>
          <w:szCs w:val="24"/>
        </w:rPr>
        <w:tab/>
        <w:t>Advanced life support.</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Pr>
          <w:sz w:val="24"/>
          <w:szCs w:val="24"/>
        </w:rPr>
        <w:t>20:62</w:t>
      </w:r>
      <w:r>
        <w:rPr>
          <w:sz w:val="24"/>
          <w:szCs w:val="24"/>
        </w:rPr>
        <w:tab/>
      </w:r>
      <w:r>
        <w:rPr>
          <w:sz w:val="24"/>
          <w:szCs w:val="24"/>
        </w:rPr>
        <w:tab/>
      </w:r>
      <w:r>
        <w:rPr>
          <w:sz w:val="24"/>
          <w:szCs w:val="24"/>
        </w:rPr>
        <w:tab/>
      </w:r>
      <w:r>
        <w:rPr>
          <w:sz w:val="24"/>
          <w:szCs w:val="24"/>
        </w:rPr>
        <w:tab/>
        <w:t>Nurse practitioners and midwives.</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Pr>
          <w:sz w:val="24"/>
          <w:szCs w:val="24"/>
        </w:rPr>
        <w:t>20:63</w:t>
      </w:r>
      <w:r>
        <w:rPr>
          <w:sz w:val="24"/>
          <w:szCs w:val="24"/>
        </w:rPr>
        <w:tab/>
      </w:r>
      <w:r>
        <w:rPr>
          <w:sz w:val="24"/>
          <w:szCs w:val="24"/>
        </w:rPr>
        <w:tab/>
      </w:r>
      <w:r>
        <w:rPr>
          <w:sz w:val="24"/>
          <w:szCs w:val="24"/>
        </w:rPr>
        <w:tab/>
      </w:r>
      <w:r>
        <w:rPr>
          <w:sz w:val="24"/>
          <w:szCs w:val="24"/>
        </w:rPr>
        <w:tab/>
        <w:t>Athletic trainers.</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Pr>
          <w:sz w:val="24"/>
          <w:szCs w:val="24"/>
        </w:rPr>
        <w:t>20:64</w:t>
      </w:r>
      <w:r>
        <w:rPr>
          <w:sz w:val="24"/>
          <w:szCs w:val="24"/>
        </w:rPr>
        <w:tab/>
      </w:r>
      <w:r>
        <w:rPr>
          <w:sz w:val="24"/>
          <w:szCs w:val="24"/>
        </w:rPr>
        <w:tab/>
      </w:r>
      <w:r>
        <w:rPr>
          <w:sz w:val="24"/>
          <w:szCs w:val="24"/>
        </w:rPr>
        <w:tab/>
      </w:r>
      <w:r>
        <w:rPr>
          <w:sz w:val="24"/>
          <w:szCs w:val="24"/>
        </w:rPr>
        <w:tab/>
        <w:t>Occupational therapists and occupational therapy assistants.</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Pr>
          <w:sz w:val="24"/>
          <w:szCs w:val="24"/>
        </w:rPr>
        <w:t>20:66</w:t>
      </w:r>
      <w:r>
        <w:rPr>
          <w:sz w:val="24"/>
          <w:szCs w:val="24"/>
        </w:rPr>
        <w:tab/>
      </w:r>
      <w:r>
        <w:rPr>
          <w:sz w:val="24"/>
          <w:szCs w:val="24"/>
        </w:rPr>
        <w:tab/>
      </w:r>
      <w:r>
        <w:rPr>
          <w:sz w:val="24"/>
          <w:szCs w:val="24"/>
        </w:rPr>
        <w:tab/>
      </w:r>
      <w:r>
        <w:rPr>
          <w:sz w:val="24"/>
          <w:szCs w:val="24"/>
        </w:rPr>
        <w:tab/>
        <w:t>Physical therapists and physical therapist assistants.</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Pr>
          <w:sz w:val="24"/>
          <w:szCs w:val="24"/>
        </w:rPr>
        <w:t>20:67</w:t>
      </w:r>
      <w:r>
        <w:rPr>
          <w:sz w:val="24"/>
          <w:szCs w:val="24"/>
        </w:rPr>
        <w:tab/>
      </w:r>
      <w:r>
        <w:rPr>
          <w:sz w:val="24"/>
          <w:szCs w:val="24"/>
        </w:rPr>
        <w:tab/>
      </w:r>
      <w:r>
        <w:rPr>
          <w:sz w:val="24"/>
          <w:szCs w:val="24"/>
        </w:rPr>
        <w:tab/>
      </w:r>
      <w:r>
        <w:rPr>
          <w:sz w:val="24"/>
          <w:szCs w:val="24"/>
        </w:rPr>
        <w:tab/>
        <w:t>Wholesale drug distributors.</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Pr>
          <w:sz w:val="24"/>
          <w:szCs w:val="24"/>
        </w:rPr>
        <w:t>20:70</w:t>
      </w:r>
      <w:r>
        <w:rPr>
          <w:sz w:val="24"/>
          <w:szCs w:val="24"/>
        </w:rPr>
        <w:tab/>
      </w:r>
      <w:r>
        <w:rPr>
          <w:sz w:val="24"/>
          <w:szCs w:val="24"/>
        </w:rPr>
        <w:tab/>
      </w:r>
      <w:r>
        <w:rPr>
          <w:sz w:val="24"/>
          <w:szCs w:val="24"/>
        </w:rPr>
        <w:tab/>
      </w:r>
      <w:r>
        <w:rPr>
          <w:sz w:val="24"/>
          <w:szCs w:val="24"/>
        </w:rPr>
        <w:tab/>
        <w:t>Respiratory care practitioners.</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Pr>
          <w:sz w:val="24"/>
          <w:szCs w:val="24"/>
        </w:rPr>
        <w:t>20:72</w:t>
      </w:r>
      <w:r>
        <w:rPr>
          <w:sz w:val="24"/>
          <w:szCs w:val="24"/>
        </w:rPr>
        <w:tab/>
      </w:r>
      <w:r>
        <w:rPr>
          <w:sz w:val="24"/>
          <w:szCs w:val="24"/>
        </w:rPr>
        <w:tab/>
      </w:r>
      <w:r>
        <w:rPr>
          <w:sz w:val="24"/>
          <w:szCs w:val="24"/>
        </w:rPr>
        <w:tab/>
      </w:r>
      <w:r>
        <w:rPr>
          <w:sz w:val="24"/>
          <w:szCs w:val="24"/>
        </w:rPr>
        <w:tab/>
        <w:t>Audiologists.</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Pr>
          <w:sz w:val="24"/>
          <w:szCs w:val="24"/>
        </w:rPr>
        <w:t>20:76</w:t>
      </w:r>
      <w:r>
        <w:rPr>
          <w:sz w:val="24"/>
          <w:szCs w:val="24"/>
        </w:rPr>
        <w:tab/>
      </w:r>
      <w:r>
        <w:rPr>
          <w:sz w:val="24"/>
          <w:szCs w:val="24"/>
        </w:rPr>
        <w:tab/>
      </w:r>
      <w:r>
        <w:rPr>
          <w:sz w:val="24"/>
          <w:szCs w:val="24"/>
        </w:rPr>
        <w:tab/>
      </w:r>
      <w:r>
        <w:rPr>
          <w:sz w:val="24"/>
          <w:szCs w:val="24"/>
        </w:rPr>
        <w:tab/>
        <w:t>Massage therapy.</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Pr>
          <w:sz w:val="24"/>
          <w:szCs w:val="24"/>
        </w:rPr>
        <w:t>20:78</w:t>
      </w:r>
      <w:r>
        <w:rPr>
          <w:sz w:val="24"/>
          <w:szCs w:val="24"/>
        </w:rPr>
        <w:tab/>
      </w:r>
      <w:r>
        <w:rPr>
          <w:sz w:val="24"/>
          <w:szCs w:val="24"/>
        </w:rPr>
        <w:tab/>
      </w:r>
      <w:r>
        <w:rPr>
          <w:sz w:val="24"/>
          <w:szCs w:val="24"/>
        </w:rPr>
        <w:tab/>
      </w:r>
      <w:r>
        <w:rPr>
          <w:sz w:val="24"/>
          <w:szCs w:val="24"/>
        </w:rPr>
        <w:tab/>
        <w:t>Board of medical and osteopathic examiners.</w:t>
      </w: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870200">
        <w:rPr>
          <w:sz w:val="24"/>
          <w:szCs w:val="24"/>
        </w:rPr>
        <w:t>44:02</w:t>
      </w:r>
      <w:r w:rsidRPr="00870200">
        <w:rPr>
          <w:sz w:val="24"/>
          <w:szCs w:val="24"/>
        </w:rPr>
        <w:tab/>
      </w:r>
      <w:r w:rsidRPr="00870200">
        <w:rPr>
          <w:sz w:val="24"/>
          <w:szCs w:val="24"/>
        </w:rPr>
        <w:tab/>
      </w:r>
      <w:r w:rsidRPr="00870200">
        <w:rPr>
          <w:sz w:val="24"/>
          <w:szCs w:val="24"/>
        </w:rPr>
        <w:tab/>
      </w:r>
      <w:r w:rsidRPr="00870200">
        <w:rPr>
          <w:sz w:val="24"/>
          <w:szCs w:val="24"/>
        </w:rPr>
        <w:tab/>
        <w:t>Lodging and food service.</w:t>
      </w: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870200">
        <w:rPr>
          <w:sz w:val="24"/>
          <w:szCs w:val="24"/>
        </w:rPr>
        <w:t>44:03</w:t>
      </w:r>
      <w:r w:rsidRPr="00870200">
        <w:rPr>
          <w:sz w:val="24"/>
          <w:szCs w:val="24"/>
        </w:rPr>
        <w:tab/>
      </w:r>
      <w:r w:rsidRPr="00870200">
        <w:rPr>
          <w:sz w:val="24"/>
          <w:szCs w:val="24"/>
        </w:rPr>
        <w:tab/>
      </w:r>
      <w:r w:rsidRPr="00870200">
        <w:rPr>
          <w:sz w:val="24"/>
          <w:szCs w:val="24"/>
        </w:rPr>
        <w:tab/>
      </w:r>
      <w:r w:rsidRPr="00870200">
        <w:rPr>
          <w:sz w:val="24"/>
          <w:szCs w:val="24"/>
        </w:rPr>
        <w:tab/>
        <w:t>Radiation safety.</w:t>
      </w: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870200">
        <w:rPr>
          <w:sz w:val="24"/>
          <w:szCs w:val="24"/>
        </w:rPr>
        <w:t>44:04</w:t>
      </w:r>
      <w:r w:rsidRPr="00870200">
        <w:rPr>
          <w:sz w:val="24"/>
          <w:szCs w:val="24"/>
        </w:rPr>
        <w:tab/>
      </w:r>
      <w:r w:rsidRPr="00870200">
        <w:rPr>
          <w:sz w:val="24"/>
          <w:szCs w:val="24"/>
        </w:rPr>
        <w:tab/>
      </w:r>
      <w:r w:rsidRPr="00870200">
        <w:rPr>
          <w:sz w:val="24"/>
          <w:szCs w:val="24"/>
        </w:rPr>
        <w:tab/>
      </w:r>
      <w:r w:rsidRPr="00870200">
        <w:rPr>
          <w:sz w:val="24"/>
          <w:szCs w:val="24"/>
        </w:rPr>
        <w:tab/>
        <w:t>Medical facilities.</w:t>
      </w: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870200">
        <w:rPr>
          <w:sz w:val="24"/>
          <w:szCs w:val="24"/>
        </w:rPr>
        <w:t>44:06</w:t>
      </w:r>
      <w:r w:rsidRPr="00870200">
        <w:rPr>
          <w:sz w:val="24"/>
          <w:szCs w:val="24"/>
        </w:rPr>
        <w:tab/>
      </w:r>
      <w:r w:rsidRPr="00870200">
        <w:rPr>
          <w:sz w:val="24"/>
          <w:szCs w:val="24"/>
        </w:rPr>
        <w:tab/>
      </w:r>
      <w:r w:rsidRPr="00870200">
        <w:rPr>
          <w:sz w:val="24"/>
          <w:szCs w:val="24"/>
        </w:rPr>
        <w:tab/>
      </w:r>
      <w:r w:rsidRPr="00870200">
        <w:rPr>
          <w:sz w:val="24"/>
          <w:szCs w:val="24"/>
        </w:rPr>
        <w:tab/>
        <w:t>Children's special health services.</w:t>
      </w: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870200">
        <w:rPr>
          <w:sz w:val="24"/>
          <w:szCs w:val="24"/>
        </w:rPr>
        <w:t>44:09</w:t>
      </w:r>
      <w:r w:rsidRPr="00870200">
        <w:rPr>
          <w:sz w:val="24"/>
          <w:szCs w:val="24"/>
        </w:rPr>
        <w:tab/>
      </w:r>
      <w:r w:rsidRPr="00870200">
        <w:rPr>
          <w:sz w:val="24"/>
          <w:szCs w:val="24"/>
        </w:rPr>
        <w:tab/>
      </w:r>
      <w:r w:rsidRPr="00870200">
        <w:rPr>
          <w:sz w:val="24"/>
          <w:szCs w:val="24"/>
        </w:rPr>
        <w:tab/>
      </w:r>
      <w:r w:rsidRPr="00870200">
        <w:rPr>
          <w:sz w:val="24"/>
          <w:szCs w:val="24"/>
        </w:rPr>
        <w:tab/>
        <w:t>Public health statistics.</w:t>
      </w: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870200">
        <w:rPr>
          <w:sz w:val="24"/>
          <w:szCs w:val="24"/>
        </w:rPr>
        <w:t>44:12</w:t>
      </w:r>
      <w:r w:rsidRPr="00870200">
        <w:rPr>
          <w:sz w:val="24"/>
          <w:szCs w:val="24"/>
        </w:rPr>
        <w:tab/>
      </w:r>
      <w:r w:rsidRPr="00870200">
        <w:rPr>
          <w:sz w:val="24"/>
          <w:szCs w:val="24"/>
        </w:rPr>
        <w:tab/>
      </w:r>
      <w:r w:rsidRPr="00870200">
        <w:rPr>
          <w:sz w:val="24"/>
          <w:szCs w:val="24"/>
        </w:rPr>
        <w:tab/>
      </w:r>
      <w:r w:rsidRPr="00870200">
        <w:rPr>
          <w:sz w:val="24"/>
          <w:szCs w:val="24"/>
        </w:rPr>
        <w:tab/>
        <w:t>Tattooing and body piercing.</w:t>
      </w: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870200">
        <w:rPr>
          <w:sz w:val="24"/>
          <w:szCs w:val="24"/>
        </w:rPr>
        <w:t>44:16</w:t>
      </w:r>
      <w:r w:rsidRPr="00870200">
        <w:rPr>
          <w:sz w:val="24"/>
          <w:szCs w:val="24"/>
        </w:rPr>
        <w:tab/>
      </w:r>
      <w:r w:rsidRPr="00870200">
        <w:rPr>
          <w:sz w:val="24"/>
          <w:szCs w:val="24"/>
        </w:rPr>
        <w:tab/>
      </w:r>
      <w:r w:rsidRPr="00870200">
        <w:rPr>
          <w:sz w:val="24"/>
          <w:szCs w:val="24"/>
        </w:rPr>
        <w:tab/>
      </w:r>
      <w:r w:rsidRPr="00870200">
        <w:rPr>
          <w:sz w:val="24"/>
          <w:szCs w:val="24"/>
        </w:rPr>
        <w:tab/>
        <w:t>Reserved.</w:t>
      </w: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870200">
        <w:rPr>
          <w:sz w:val="24"/>
          <w:szCs w:val="24"/>
        </w:rPr>
        <w:t>44:17</w:t>
      </w:r>
      <w:r w:rsidRPr="00870200">
        <w:rPr>
          <w:sz w:val="24"/>
          <w:szCs w:val="24"/>
        </w:rPr>
        <w:tab/>
      </w:r>
      <w:r w:rsidRPr="00870200">
        <w:rPr>
          <w:sz w:val="24"/>
          <w:szCs w:val="24"/>
        </w:rPr>
        <w:tab/>
      </w:r>
      <w:r w:rsidRPr="00870200">
        <w:rPr>
          <w:sz w:val="24"/>
          <w:szCs w:val="24"/>
        </w:rPr>
        <w:tab/>
      </w:r>
      <w:r w:rsidRPr="00870200">
        <w:rPr>
          <w:sz w:val="24"/>
          <w:szCs w:val="24"/>
        </w:rPr>
        <w:tab/>
        <w:t>Imported food animals.</w:t>
      </w: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870200">
        <w:rPr>
          <w:sz w:val="24"/>
          <w:szCs w:val="24"/>
        </w:rPr>
        <w:t>44:18</w:t>
      </w:r>
      <w:r w:rsidRPr="00870200">
        <w:rPr>
          <w:sz w:val="24"/>
          <w:szCs w:val="24"/>
        </w:rPr>
        <w:tab/>
      </w:r>
      <w:r w:rsidRPr="00870200">
        <w:rPr>
          <w:sz w:val="24"/>
          <w:szCs w:val="24"/>
        </w:rPr>
        <w:tab/>
      </w:r>
      <w:r w:rsidRPr="00870200">
        <w:rPr>
          <w:sz w:val="24"/>
          <w:szCs w:val="24"/>
        </w:rPr>
        <w:tab/>
      </w:r>
      <w:r w:rsidRPr="00870200">
        <w:rPr>
          <w:sz w:val="24"/>
          <w:szCs w:val="24"/>
        </w:rPr>
        <w:tab/>
        <w:t>Health maintenance organizations.</w:t>
      </w: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870200">
        <w:rPr>
          <w:sz w:val="24"/>
          <w:szCs w:val="24"/>
        </w:rPr>
        <w:t>44:19</w:t>
      </w:r>
      <w:r w:rsidRPr="00870200">
        <w:rPr>
          <w:sz w:val="24"/>
          <w:szCs w:val="24"/>
        </w:rPr>
        <w:tab/>
      </w:r>
      <w:r w:rsidRPr="00870200">
        <w:rPr>
          <w:sz w:val="24"/>
          <w:szCs w:val="24"/>
        </w:rPr>
        <w:tab/>
      </w:r>
      <w:r w:rsidRPr="00870200">
        <w:rPr>
          <w:sz w:val="24"/>
          <w:szCs w:val="24"/>
        </w:rPr>
        <w:tab/>
      </w:r>
      <w:r w:rsidRPr="00870200">
        <w:rPr>
          <w:sz w:val="24"/>
          <w:szCs w:val="24"/>
        </w:rPr>
        <w:tab/>
        <w:t>Newborn metabolic screening.</w:t>
      </w: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870200">
        <w:rPr>
          <w:sz w:val="24"/>
          <w:szCs w:val="24"/>
        </w:rPr>
        <w:t>44:20</w:t>
      </w:r>
      <w:r w:rsidRPr="00870200">
        <w:rPr>
          <w:sz w:val="24"/>
          <w:szCs w:val="24"/>
        </w:rPr>
        <w:tab/>
      </w:r>
      <w:r w:rsidRPr="00870200">
        <w:rPr>
          <w:sz w:val="24"/>
          <w:szCs w:val="24"/>
        </w:rPr>
        <w:tab/>
      </w:r>
      <w:r w:rsidRPr="00870200">
        <w:rPr>
          <w:sz w:val="24"/>
          <w:szCs w:val="24"/>
        </w:rPr>
        <w:tab/>
      </w:r>
      <w:r w:rsidRPr="00870200">
        <w:rPr>
          <w:sz w:val="24"/>
          <w:szCs w:val="24"/>
        </w:rPr>
        <w:tab/>
        <w:t>Communicable disease control.</w:t>
      </w: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870200">
        <w:rPr>
          <w:sz w:val="24"/>
          <w:szCs w:val="24"/>
        </w:rPr>
        <w:t>44:22</w:t>
      </w:r>
      <w:r w:rsidRPr="00870200">
        <w:rPr>
          <w:sz w:val="24"/>
          <w:szCs w:val="24"/>
        </w:rPr>
        <w:tab/>
      </w:r>
      <w:r w:rsidRPr="00870200">
        <w:rPr>
          <w:sz w:val="24"/>
          <w:szCs w:val="24"/>
        </w:rPr>
        <w:tab/>
      </w:r>
      <w:r w:rsidRPr="00870200">
        <w:rPr>
          <w:sz w:val="24"/>
          <w:szCs w:val="24"/>
        </w:rPr>
        <w:tab/>
      </w:r>
      <w:r w:rsidRPr="00870200">
        <w:rPr>
          <w:sz w:val="24"/>
          <w:szCs w:val="24"/>
        </w:rPr>
        <w:tab/>
        <w:t>Cancer data collection.</w:t>
      </w: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870200">
        <w:rPr>
          <w:sz w:val="24"/>
          <w:szCs w:val="24"/>
        </w:rPr>
        <w:t>44:23</w:t>
      </w:r>
      <w:r w:rsidRPr="00870200">
        <w:rPr>
          <w:sz w:val="24"/>
          <w:szCs w:val="24"/>
        </w:rPr>
        <w:tab/>
      </w:r>
      <w:r w:rsidRPr="00870200">
        <w:rPr>
          <w:sz w:val="24"/>
          <w:szCs w:val="24"/>
        </w:rPr>
        <w:tab/>
      </w:r>
      <w:r w:rsidRPr="00870200">
        <w:rPr>
          <w:sz w:val="24"/>
          <w:szCs w:val="24"/>
        </w:rPr>
        <w:tab/>
      </w:r>
      <w:r w:rsidRPr="00870200">
        <w:rPr>
          <w:sz w:val="24"/>
          <w:szCs w:val="24"/>
        </w:rPr>
        <w:tab/>
        <w:t>Residential living centers.</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870200">
        <w:rPr>
          <w:sz w:val="24"/>
          <w:szCs w:val="24"/>
        </w:rPr>
        <w:t>44:24 to 44:56</w:t>
      </w:r>
      <w:r w:rsidRPr="00870200">
        <w:rPr>
          <w:sz w:val="24"/>
          <w:szCs w:val="24"/>
        </w:rPr>
        <w:tab/>
        <w:t>Reserved.</w:t>
      </w: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Pr>
          <w:sz w:val="24"/>
          <w:szCs w:val="24"/>
        </w:rPr>
        <w:t>44:57</w:t>
      </w:r>
      <w:r>
        <w:rPr>
          <w:sz w:val="24"/>
          <w:szCs w:val="24"/>
        </w:rPr>
        <w:tab/>
      </w:r>
      <w:r>
        <w:rPr>
          <w:sz w:val="24"/>
          <w:szCs w:val="24"/>
        </w:rPr>
        <w:tab/>
      </w:r>
      <w:r>
        <w:rPr>
          <w:sz w:val="24"/>
          <w:szCs w:val="24"/>
        </w:rPr>
        <w:tab/>
      </w:r>
      <w:r>
        <w:rPr>
          <w:sz w:val="24"/>
          <w:szCs w:val="24"/>
        </w:rPr>
        <w:tab/>
        <w:t>Drug Abuse programs, Transferred to Article 44:14.</w:t>
      </w: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870200">
        <w:rPr>
          <w:sz w:val="24"/>
          <w:szCs w:val="24"/>
        </w:rPr>
        <w:t>44:58</w:t>
      </w:r>
      <w:r w:rsidRPr="00870200">
        <w:rPr>
          <w:sz w:val="24"/>
          <w:szCs w:val="24"/>
        </w:rPr>
        <w:tab/>
      </w:r>
      <w:r w:rsidRPr="00870200">
        <w:rPr>
          <w:sz w:val="24"/>
          <w:szCs w:val="24"/>
        </w:rPr>
        <w:tab/>
      </w:r>
      <w:r w:rsidRPr="00870200">
        <w:rPr>
          <w:sz w:val="24"/>
          <w:szCs w:val="24"/>
        </w:rPr>
        <w:tab/>
      </w:r>
      <w:r w:rsidRPr="00870200">
        <w:rPr>
          <w:sz w:val="24"/>
          <w:szCs w:val="24"/>
        </w:rPr>
        <w:tab/>
        <w:t>Drug control.</w:t>
      </w: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870200">
        <w:rPr>
          <w:sz w:val="24"/>
          <w:szCs w:val="24"/>
        </w:rPr>
        <w:t>44:59</w:t>
      </w:r>
      <w:r w:rsidRPr="00870200">
        <w:rPr>
          <w:sz w:val="24"/>
          <w:szCs w:val="24"/>
        </w:rPr>
        <w:tab/>
      </w:r>
      <w:r w:rsidRPr="00870200">
        <w:rPr>
          <w:sz w:val="24"/>
          <w:szCs w:val="24"/>
        </w:rPr>
        <w:tab/>
      </w:r>
      <w:r w:rsidRPr="00870200">
        <w:rPr>
          <w:sz w:val="24"/>
          <w:szCs w:val="24"/>
        </w:rPr>
        <w:tab/>
      </w:r>
      <w:r w:rsidRPr="00870200">
        <w:rPr>
          <w:sz w:val="24"/>
          <w:szCs w:val="24"/>
        </w:rPr>
        <w:tab/>
        <w:t>Health laboratory.</w:t>
      </w: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870200">
        <w:rPr>
          <w:sz w:val="24"/>
          <w:szCs w:val="24"/>
        </w:rPr>
        <w:t>44:61</w:t>
      </w:r>
      <w:r w:rsidRPr="00870200">
        <w:rPr>
          <w:sz w:val="24"/>
          <w:szCs w:val="24"/>
        </w:rPr>
        <w:tab/>
      </w:r>
      <w:r w:rsidRPr="00870200">
        <w:rPr>
          <w:sz w:val="24"/>
          <w:szCs w:val="24"/>
        </w:rPr>
        <w:tab/>
      </w:r>
      <w:r w:rsidRPr="00870200">
        <w:rPr>
          <w:sz w:val="24"/>
          <w:szCs w:val="24"/>
        </w:rPr>
        <w:tab/>
      </w:r>
      <w:r w:rsidRPr="00870200">
        <w:rPr>
          <w:sz w:val="24"/>
          <w:szCs w:val="24"/>
        </w:rPr>
        <w:tab/>
        <w:t>Medical education scholarships.</w:t>
      </w: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870200">
        <w:rPr>
          <w:sz w:val="24"/>
          <w:szCs w:val="24"/>
        </w:rPr>
        <w:t>44:62</w:t>
      </w:r>
      <w:r w:rsidRPr="00870200">
        <w:rPr>
          <w:sz w:val="24"/>
          <w:szCs w:val="24"/>
        </w:rPr>
        <w:tab/>
      </w:r>
      <w:r w:rsidRPr="00870200">
        <w:rPr>
          <w:sz w:val="24"/>
          <w:szCs w:val="24"/>
        </w:rPr>
        <w:tab/>
      </w:r>
      <w:r w:rsidRPr="00870200">
        <w:rPr>
          <w:sz w:val="24"/>
          <w:szCs w:val="24"/>
        </w:rPr>
        <w:tab/>
      </w:r>
      <w:r w:rsidRPr="00870200">
        <w:rPr>
          <w:sz w:val="24"/>
          <w:szCs w:val="24"/>
        </w:rPr>
        <w:tab/>
        <w:t>Declaratory rulings.</w:t>
      </w: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870200">
        <w:rPr>
          <w:sz w:val="24"/>
          <w:szCs w:val="24"/>
        </w:rPr>
        <w:t>44:63</w:t>
      </w:r>
      <w:r w:rsidRPr="00870200">
        <w:rPr>
          <w:sz w:val="24"/>
          <w:szCs w:val="24"/>
        </w:rPr>
        <w:tab/>
      </w:r>
      <w:r w:rsidRPr="00870200">
        <w:rPr>
          <w:sz w:val="24"/>
          <w:szCs w:val="24"/>
        </w:rPr>
        <w:tab/>
      </w:r>
      <w:r w:rsidRPr="00870200">
        <w:rPr>
          <w:sz w:val="24"/>
          <w:szCs w:val="24"/>
        </w:rPr>
        <w:tab/>
      </w:r>
      <w:r w:rsidRPr="00870200">
        <w:rPr>
          <w:sz w:val="24"/>
          <w:szCs w:val="24"/>
        </w:rPr>
        <w:tab/>
        <w:t>J-1 visa waiver program.</w:t>
      </w:r>
    </w:p>
    <w:p w:rsidR="00F037B6" w:rsidRPr="00870200"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870200">
        <w:rPr>
          <w:sz w:val="24"/>
          <w:szCs w:val="24"/>
        </w:rPr>
        <w:t>44:64</w:t>
      </w:r>
      <w:r w:rsidRPr="00870200">
        <w:rPr>
          <w:sz w:val="24"/>
          <w:szCs w:val="24"/>
        </w:rPr>
        <w:tab/>
      </w:r>
      <w:r w:rsidRPr="00870200">
        <w:rPr>
          <w:sz w:val="24"/>
          <w:szCs w:val="24"/>
        </w:rPr>
        <w:tab/>
      </w:r>
      <w:r w:rsidRPr="00870200">
        <w:rPr>
          <w:sz w:val="24"/>
          <w:szCs w:val="24"/>
        </w:rPr>
        <w:tab/>
      </w:r>
      <w:r w:rsidRPr="00870200">
        <w:rPr>
          <w:sz w:val="24"/>
          <w:szCs w:val="24"/>
        </w:rPr>
        <w:tab/>
      </w:r>
      <w:r>
        <w:rPr>
          <w:sz w:val="24"/>
          <w:szCs w:val="24"/>
        </w:rPr>
        <w:t>Health professional recruitment incentive program.</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sidRPr="00870200">
        <w:rPr>
          <w:sz w:val="24"/>
          <w:szCs w:val="24"/>
        </w:rPr>
        <w:t>44:65</w:t>
      </w:r>
      <w:r w:rsidRPr="00870200">
        <w:rPr>
          <w:sz w:val="24"/>
          <w:szCs w:val="24"/>
        </w:rPr>
        <w:tab/>
      </w:r>
      <w:r w:rsidRPr="00870200">
        <w:rPr>
          <w:sz w:val="24"/>
          <w:szCs w:val="24"/>
        </w:rPr>
        <w:tab/>
      </w:r>
      <w:r w:rsidRPr="00870200">
        <w:rPr>
          <w:sz w:val="24"/>
          <w:szCs w:val="24"/>
        </w:rPr>
        <w:tab/>
      </w:r>
      <w:r w:rsidRPr="00870200">
        <w:rPr>
          <w:sz w:val="24"/>
          <w:szCs w:val="24"/>
        </w:rPr>
        <w:tab/>
        <w:t>Fetal alcohol syndrome.</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Pr>
          <w:sz w:val="24"/>
          <w:szCs w:val="24"/>
        </w:rPr>
        <w:t>44:66</w:t>
      </w:r>
      <w:r>
        <w:rPr>
          <w:sz w:val="24"/>
          <w:szCs w:val="24"/>
        </w:rPr>
        <w:tab/>
      </w:r>
      <w:r>
        <w:rPr>
          <w:sz w:val="24"/>
          <w:szCs w:val="24"/>
        </w:rPr>
        <w:tab/>
      </w:r>
      <w:r>
        <w:rPr>
          <w:sz w:val="24"/>
          <w:szCs w:val="24"/>
        </w:rPr>
        <w:tab/>
      </w:r>
      <w:r>
        <w:rPr>
          <w:sz w:val="24"/>
          <w:szCs w:val="24"/>
        </w:rPr>
        <w:tab/>
        <w:t>Hospital charge reporting.</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Pr>
          <w:sz w:val="24"/>
          <w:szCs w:val="24"/>
        </w:rPr>
        <w:t>44:67</w:t>
      </w:r>
      <w:r>
        <w:rPr>
          <w:sz w:val="24"/>
          <w:szCs w:val="24"/>
        </w:rPr>
        <w:tab/>
      </w:r>
      <w:r>
        <w:rPr>
          <w:sz w:val="24"/>
          <w:szCs w:val="24"/>
        </w:rPr>
        <w:tab/>
      </w:r>
      <w:r>
        <w:rPr>
          <w:sz w:val="24"/>
          <w:szCs w:val="24"/>
        </w:rPr>
        <w:tab/>
      </w:r>
      <w:r>
        <w:rPr>
          <w:sz w:val="24"/>
          <w:szCs w:val="24"/>
        </w:rPr>
        <w:tab/>
        <w:t>Abortion facilities.</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Pr>
          <w:sz w:val="24"/>
          <w:szCs w:val="24"/>
        </w:rPr>
        <w:t>44:68</w:t>
      </w:r>
      <w:r>
        <w:rPr>
          <w:sz w:val="24"/>
          <w:szCs w:val="24"/>
        </w:rPr>
        <w:tab/>
      </w:r>
      <w:r>
        <w:rPr>
          <w:sz w:val="24"/>
          <w:szCs w:val="24"/>
        </w:rPr>
        <w:tab/>
      </w:r>
      <w:r>
        <w:rPr>
          <w:sz w:val="24"/>
          <w:szCs w:val="24"/>
        </w:rPr>
        <w:tab/>
      </w:r>
      <w:r>
        <w:rPr>
          <w:sz w:val="24"/>
          <w:szCs w:val="24"/>
        </w:rPr>
        <w:tab/>
        <w:t>State trauma care system.</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Pr>
          <w:sz w:val="24"/>
          <w:szCs w:val="24"/>
        </w:rPr>
        <w:t>44:69</w:t>
      </w:r>
      <w:r>
        <w:rPr>
          <w:sz w:val="24"/>
          <w:szCs w:val="24"/>
        </w:rPr>
        <w:tab/>
      </w:r>
      <w:r>
        <w:rPr>
          <w:sz w:val="24"/>
          <w:szCs w:val="24"/>
        </w:rPr>
        <w:tab/>
      </w:r>
      <w:r>
        <w:rPr>
          <w:sz w:val="24"/>
          <w:szCs w:val="24"/>
        </w:rPr>
        <w:tab/>
      </w:r>
      <w:r>
        <w:rPr>
          <w:sz w:val="24"/>
          <w:szCs w:val="24"/>
        </w:rPr>
        <w:tab/>
        <w:t>Birth centers.</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r>
        <w:rPr>
          <w:sz w:val="24"/>
          <w:szCs w:val="24"/>
        </w:rPr>
        <w:t>44:70</w:t>
      </w:r>
      <w:r>
        <w:rPr>
          <w:sz w:val="24"/>
          <w:szCs w:val="24"/>
        </w:rPr>
        <w:tab/>
      </w:r>
      <w:r>
        <w:rPr>
          <w:sz w:val="24"/>
          <w:szCs w:val="24"/>
        </w:rPr>
        <w:tab/>
      </w:r>
      <w:r>
        <w:rPr>
          <w:sz w:val="24"/>
          <w:szCs w:val="24"/>
        </w:rPr>
        <w:tab/>
      </w:r>
      <w:r>
        <w:rPr>
          <w:sz w:val="24"/>
          <w:szCs w:val="24"/>
        </w:rPr>
        <w:tab/>
        <w:t>Assisted living centers.</w:t>
      </w:r>
    </w:p>
    <w:p w:rsidR="00F037B6" w:rsidRDefault="00F037B6" w:rsidP="00056D0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bCs/>
          <w:sz w:val="24"/>
          <w:szCs w:val="24"/>
        </w:rPr>
      </w:pPr>
      <w:r>
        <w:rPr>
          <w:rFonts w:ascii="Times New Roman" w:hAnsi="Times New Roman" w:cs="Times New Roman"/>
          <w:b/>
          <w:bCs/>
          <w:sz w:val="24"/>
          <w:szCs w:val="24"/>
        </w:rPr>
        <w:t>ARTICLE 20:72</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bCs/>
          <w:sz w:val="24"/>
          <w:szCs w:val="24"/>
        </w:rPr>
      </w:pPr>
      <w:r>
        <w:rPr>
          <w:rFonts w:ascii="Times New Roman" w:hAnsi="Times New Roman" w:cs="Times New Roman"/>
          <w:b/>
          <w:bCs/>
          <w:sz w:val="24"/>
          <w:szCs w:val="24"/>
        </w:rPr>
        <w:t>AUDIOLOGISTS</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Pr>
          <w:rFonts w:ascii="Times New Roman" w:hAnsi="Times New Roman" w:cs="Times New Roman"/>
          <w:sz w:val="24"/>
          <w:szCs w:val="24"/>
        </w:rPr>
        <w:t>Chapter</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Pr>
          <w:rFonts w:ascii="Times New Roman" w:hAnsi="Times New Roman" w:cs="Times New Roman"/>
          <w:sz w:val="24"/>
          <w:szCs w:val="24"/>
        </w:rPr>
        <w:t>20:72:01</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Continuing education.</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Pr>
          <w:rFonts w:ascii="Times New Roman" w:hAnsi="Times New Roman" w:cs="Times New Roman"/>
          <w:sz w:val="24"/>
          <w:szCs w:val="24"/>
        </w:rPr>
        <w:t>20:72:02</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Provisional licensure.</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r>
        <w:rPr>
          <w:rFonts w:ascii="Times New Roman" w:hAnsi="Times New Roman" w:cs="Times New Roman"/>
          <w:sz w:val="24"/>
          <w:szCs w:val="24"/>
        </w:rPr>
        <w:t>20:72:03</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Application for licensure.</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bCs/>
          <w:sz w:val="24"/>
          <w:szCs w:val="24"/>
        </w:rPr>
      </w:pPr>
      <w:r>
        <w:rPr>
          <w:rFonts w:ascii="Times New Roman" w:hAnsi="Times New Roman" w:cs="Times New Roman"/>
          <w:b/>
          <w:bCs/>
          <w:sz w:val="24"/>
          <w:szCs w:val="24"/>
        </w:rPr>
        <w:t>CHAPTER 20:72:01</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bCs/>
          <w:sz w:val="24"/>
          <w:szCs w:val="24"/>
        </w:rPr>
      </w:pPr>
      <w:r>
        <w:rPr>
          <w:rFonts w:ascii="Times New Roman" w:hAnsi="Times New Roman" w:cs="Times New Roman"/>
          <w:b/>
          <w:bCs/>
          <w:sz w:val="24"/>
          <w:szCs w:val="24"/>
        </w:rPr>
        <w:t>CONTINUING EDUCATION</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Section</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20:72:01:01</w:t>
      </w:r>
      <w:r>
        <w:rPr>
          <w:rFonts w:ascii="Times New Roman" w:hAnsi="Times New Roman" w:cs="Times New Roman"/>
          <w:sz w:val="24"/>
          <w:szCs w:val="24"/>
        </w:rPr>
        <w:tab/>
      </w:r>
      <w:r>
        <w:rPr>
          <w:rFonts w:ascii="Times New Roman" w:hAnsi="Times New Roman" w:cs="Times New Roman"/>
          <w:sz w:val="24"/>
          <w:szCs w:val="24"/>
        </w:rPr>
        <w:tab/>
        <w:t>Applicability.</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20:72:01:02</w:t>
      </w:r>
      <w:r>
        <w:rPr>
          <w:rFonts w:ascii="Times New Roman" w:hAnsi="Times New Roman" w:cs="Times New Roman"/>
          <w:sz w:val="24"/>
          <w:szCs w:val="24"/>
        </w:rPr>
        <w:tab/>
      </w:r>
      <w:r>
        <w:rPr>
          <w:rFonts w:ascii="Times New Roman" w:hAnsi="Times New Roman" w:cs="Times New Roman"/>
          <w:sz w:val="24"/>
          <w:szCs w:val="24"/>
        </w:rPr>
        <w:tab/>
        <w:t>Required continuing education.</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20:72:01:03</w:t>
      </w:r>
      <w:r>
        <w:rPr>
          <w:rFonts w:ascii="Times New Roman" w:hAnsi="Times New Roman" w:cs="Times New Roman"/>
          <w:sz w:val="24"/>
          <w:szCs w:val="24"/>
        </w:rPr>
        <w:tab/>
      </w:r>
      <w:r>
        <w:rPr>
          <w:rFonts w:ascii="Times New Roman" w:hAnsi="Times New Roman" w:cs="Times New Roman"/>
          <w:sz w:val="24"/>
          <w:szCs w:val="24"/>
        </w:rPr>
        <w:tab/>
        <w:t>Waiver of attendance requirement.</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20:72:01:01.  </w:t>
      </w:r>
      <w:r>
        <w:rPr>
          <w:b/>
          <w:bCs/>
          <w:sz w:val="24"/>
          <w:szCs w:val="24"/>
        </w:rPr>
        <w:t xml:space="preserve">Applicability. </w:t>
      </w:r>
      <w:r>
        <w:rPr>
          <w:sz w:val="24"/>
          <w:szCs w:val="24"/>
        </w:rPr>
        <w:t>The continuing education requirements apply to all audiologists holding a license issued by the board.</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24 SDR 33, effective September 22, 1997.</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36-24-46.</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36-24-12.1(15).</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20:72:01:02.  </w:t>
      </w:r>
      <w:r>
        <w:rPr>
          <w:b/>
          <w:bCs/>
          <w:sz w:val="24"/>
          <w:szCs w:val="24"/>
        </w:rPr>
        <w:t xml:space="preserve">Required continuing education. </w:t>
      </w:r>
      <w:r>
        <w:rPr>
          <w:sz w:val="24"/>
          <w:szCs w:val="24"/>
        </w:rPr>
        <w:t>Audiologist licensees in this state shall attend a minimum of at least 12 hours of continuing education each calendar year and submit evidence of such attendance to the board as a prerequisite to the approval of the annual renewal of their license.</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24 SDR 33, effective September 22, 1997.</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36-24-46.</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36-24-12.1(15).</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20:72:01:03.  </w:t>
      </w:r>
      <w:r>
        <w:rPr>
          <w:b/>
          <w:bCs/>
          <w:sz w:val="24"/>
          <w:szCs w:val="24"/>
        </w:rPr>
        <w:t xml:space="preserve">Waiver of attendance requirement. </w:t>
      </w:r>
      <w:r>
        <w:rPr>
          <w:sz w:val="24"/>
          <w:szCs w:val="24"/>
        </w:rPr>
        <w:t>The continuing education requirement of § 20:72:01:02 may be waived by the board only upon receipt of evidence submitted by the licensee verifying the licensee’s inability to acquire any continuing education because of illness of the licensee or that of a member of the licensee’s immediate family, substantiated by the attending physician, or because of any other circumstances beyond the licensee’s normal control, substantiated by evidence satisfactory to the board.</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24 SDR 33, effective September 22, 1997.</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36-24-46.</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36-24-12.1(15).</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bCs/>
          <w:sz w:val="24"/>
          <w:szCs w:val="24"/>
        </w:rPr>
      </w:pPr>
      <w:r>
        <w:rPr>
          <w:rFonts w:ascii="Times New Roman" w:hAnsi="Times New Roman" w:cs="Times New Roman"/>
          <w:b/>
          <w:bCs/>
          <w:sz w:val="24"/>
          <w:szCs w:val="24"/>
        </w:rPr>
        <w:t>CHAPTER 20:72:02</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bCs/>
          <w:sz w:val="24"/>
          <w:szCs w:val="24"/>
        </w:rPr>
      </w:pPr>
      <w:r>
        <w:rPr>
          <w:rFonts w:ascii="Times New Roman" w:hAnsi="Times New Roman" w:cs="Times New Roman"/>
          <w:b/>
          <w:bCs/>
          <w:sz w:val="24"/>
          <w:szCs w:val="24"/>
        </w:rPr>
        <w:t>PROVISIONAL LICENSURE</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Section</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20:72:02:01</w:t>
      </w:r>
      <w:r>
        <w:rPr>
          <w:rFonts w:ascii="Times New Roman" w:hAnsi="Times New Roman" w:cs="Times New Roman"/>
          <w:sz w:val="24"/>
          <w:szCs w:val="24"/>
        </w:rPr>
        <w:tab/>
      </w:r>
      <w:r>
        <w:rPr>
          <w:rFonts w:ascii="Times New Roman" w:hAnsi="Times New Roman" w:cs="Times New Roman"/>
          <w:sz w:val="24"/>
          <w:szCs w:val="24"/>
        </w:rPr>
        <w:tab/>
        <w:t>Requirements for provisional license.</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20:72:02:01.  </w:t>
      </w:r>
      <w:r>
        <w:rPr>
          <w:b/>
          <w:bCs/>
          <w:sz w:val="24"/>
          <w:szCs w:val="24"/>
        </w:rPr>
        <w:t>Requirements for provisional license.</w:t>
      </w:r>
      <w:r>
        <w:rPr>
          <w:rFonts w:ascii="Times New Roman" w:hAnsi="Times New Roman" w:cs="Times New Roman"/>
          <w:sz w:val="24"/>
          <w:szCs w:val="24"/>
        </w:rPr>
        <w:t xml:space="preserve"> The provisional license allows the applicant for an audiology license to complete the requirements of SDCL 36-24-17.3. A provisional license expires annually on July first and may be renewed twice by completing the form supplied by the board, paying the required fees, and completing the continuing education requirement in § 20:72:01:02.</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24 SDR 33, effective September 22, 1997.</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36-24-24.3, 36-24-28.1.</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36-24-24.3, 36-24-28.1.</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bCs/>
          <w:sz w:val="24"/>
          <w:szCs w:val="24"/>
        </w:rPr>
      </w:pPr>
      <w:r>
        <w:rPr>
          <w:rFonts w:ascii="Times New Roman" w:hAnsi="Times New Roman" w:cs="Times New Roman"/>
          <w:b/>
          <w:bCs/>
          <w:sz w:val="24"/>
          <w:szCs w:val="24"/>
        </w:rPr>
        <w:t>CHAPTER 20:72:03</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b/>
          <w:bCs/>
          <w:sz w:val="24"/>
          <w:szCs w:val="24"/>
        </w:rPr>
      </w:pPr>
      <w:r>
        <w:rPr>
          <w:rFonts w:ascii="Times New Roman" w:hAnsi="Times New Roman" w:cs="Times New Roman"/>
          <w:b/>
          <w:bCs/>
          <w:sz w:val="24"/>
          <w:szCs w:val="24"/>
        </w:rPr>
        <w:t>APPLICATION FOR LICENSURE</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center"/>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1872" w:hanging="1872"/>
        <w:jc w:val="both"/>
        <w:rPr>
          <w:rFonts w:ascii="Times New Roman" w:hAnsi="Times New Roman" w:cs="Times New Roman"/>
          <w:sz w:val="24"/>
          <w:szCs w:val="24"/>
        </w:rPr>
      </w:pPr>
      <w:r>
        <w:rPr>
          <w:rFonts w:ascii="Times New Roman" w:hAnsi="Times New Roman" w:cs="Times New Roman"/>
          <w:sz w:val="24"/>
          <w:szCs w:val="24"/>
        </w:rPr>
        <w:t>Section</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1872" w:hanging="1872"/>
        <w:jc w:val="both"/>
        <w:rPr>
          <w:rFonts w:ascii="Times New Roman" w:hAnsi="Times New Roman" w:cs="Times New Roman"/>
          <w:sz w:val="24"/>
          <w:szCs w:val="24"/>
        </w:rPr>
      </w:pPr>
      <w:r>
        <w:rPr>
          <w:rFonts w:ascii="Times New Roman" w:hAnsi="Times New Roman" w:cs="Times New Roman"/>
          <w:sz w:val="24"/>
          <w:szCs w:val="24"/>
        </w:rPr>
        <w:t>20:72:03:01</w:t>
      </w:r>
      <w:r>
        <w:rPr>
          <w:rFonts w:ascii="Times New Roman" w:hAnsi="Times New Roman" w:cs="Times New Roman"/>
          <w:sz w:val="24"/>
          <w:szCs w:val="24"/>
        </w:rPr>
        <w:tab/>
      </w:r>
      <w:r>
        <w:rPr>
          <w:rFonts w:ascii="Times New Roman" w:hAnsi="Times New Roman" w:cs="Times New Roman"/>
          <w:sz w:val="24"/>
          <w:szCs w:val="24"/>
        </w:rPr>
        <w:tab/>
        <w:t>Information required.</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1872" w:hanging="1872"/>
        <w:jc w:val="both"/>
        <w:rPr>
          <w:rFonts w:ascii="Times New Roman" w:hAnsi="Times New Roman" w:cs="Times New Roman"/>
          <w:sz w:val="24"/>
          <w:szCs w:val="24"/>
        </w:rPr>
      </w:pPr>
      <w:r>
        <w:rPr>
          <w:rFonts w:ascii="Times New Roman" w:hAnsi="Times New Roman" w:cs="Times New Roman"/>
          <w:sz w:val="24"/>
          <w:szCs w:val="24"/>
        </w:rPr>
        <w:t>20:72:03:02</w:t>
      </w:r>
      <w:r>
        <w:rPr>
          <w:rFonts w:ascii="Times New Roman" w:hAnsi="Times New Roman" w:cs="Times New Roman"/>
          <w:sz w:val="24"/>
          <w:szCs w:val="24"/>
        </w:rPr>
        <w:tab/>
      </w:r>
      <w:r>
        <w:rPr>
          <w:rFonts w:ascii="Times New Roman" w:hAnsi="Times New Roman" w:cs="Times New Roman"/>
          <w:sz w:val="24"/>
          <w:szCs w:val="24"/>
        </w:rPr>
        <w:tab/>
        <w:t>Remittance of fees.</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1872" w:hanging="1872"/>
        <w:jc w:val="both"/>
        <w:rPr>
          <w:rFonts w:ascii="Times New Roman" w:hAnsi="Times New Roman" w:cs="Times New Roman"/>
          <w:sz w:val="24"/>
          <w:szCs w:val="24"/>
        </w:rPr>
      </w:pPr>
      <w:r>
        <w:rPr>
          <w:rFonts w:ascii="Times New Roman" w:hAnsi="Times New Roman" w:cs="Times New Roman"/>
          <w:sz w:val="24"/>
          <w:szCs w:val="24"/>
        </w:rPr>
        <w:t>20:72:03:03</w:t>
      </w:r>
      <w:r>
        <w:rPr>
          <w:rFonts w:ascii="Times New Roman" w:hAnsi="Times New Roman" w:cs="Times New Roman"/>
          <w:sz w:val="24"/>
          <w:szCs w:val="24"/>
        </w:rPr>
        <w:tab/>
      </w:r>
      <w:r>
        <w:rPr>
          <w:rFonts w:ascii="Times New Roman" w:hAnsi="Times New Roman" w:cs="Times New Roman"/>
          <w:sz w:val="24"/>
          <w:szCs w:val="24"/>
        </w:rPr>
        <w:tab/>
        <w:t>Fee schedule for applications.</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ind w:left="1872" w:hanging="1872"/>
        <w:jc w:val="both"/>
        <w:rPr>
          <w:rFonts w:ascii="Times New Roman" w:hAnsi="Times New Roman" w:cs="Times New Roman"/>
          <w:sz w:val="24"/>
          <w:szCs w:val="24"/>
        </w:rPr>
      </w:pPr>
      <w:r>
        <w:rPr>
          <w:rFonts w:ascii="Times New Roman" w:hAnsi="Times New Roman" w:cs="Times New Roman"/>
          <w:sz w:val="24"/>
          <w:szCs w:val="24"/>
        </w:rPr>
        <w:t>20:72:03:04</w:t>
      </w:r>
      <w:r>
        <w:rPr>
          <w:rFonts w:ascii="Times New Roman" w:hAnsi="Times New Roman" w:cs="Times New Roman"/>
          <w:sz w:val="24"/>
          <w:szCs w:val="24"/>
        </w:rPr>
        <w:tab/>
      </w:r>
      <w:r>
        <w:rPr>
          <w:rFonts w:ascii="Times New Roman" w:hAnsi="Times New Roman" w:cs="Times New Roman"/>
          <w:sz w:val="24"/>
          <w:szCs w:val="24"/>
        </w:rPr>
        <w:tab/>
        <w:t>Annual license renewal -- Renewal fees -- Thirty-day grace period for renewal -- Late fee.</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20:72:03:01.  </w:t>
      </w:r>
      <w:r>
        <w:rPr>
          <w:b/>
          <w:bCs/>
          <w:sz w:val="24"/>
          <w:szCs w:val="24"/>
        </w:rPr>
        <w:t>Information required.</w:t>
      </w:r>
      <w:r>
        <w:rPr>
          <w:rFonts w:ascii="Times New Roman" w:hAnsi="Times New Roman" w:cs="Times New Roman"/>
          <w:sz w:val="24"/>
          <w:szCs w:val="24"/>
        </w:rPr>
        <w:t xml:space="preserve"> The board shall determine qualification for licensure from information given on the application form; examination, if required; fees as required by § 20:72:03:04; and any additional information the board considers necessary for clarification of submitted material.</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t>Persons seeking audiology licensure must include with the application the following information:</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t>(1)  Type of annual license;</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t>(2)  Name, address, phone number, and date of birth of applicant;</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t>(3)  Name of employer, address, and phone number;</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t>(4)  Name of supervisor;</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t>(5)  Name and location of regionally accredited college or universities attended where master's degree or doctorate in audiology was issued;</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t>(6)  Proof of passing the national examination in audiology;</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t>(7)  Verification of completion of a supervised graduate professional experience in audiology supervised by a licensed or certified audiologist; and</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t>(8)  Employment record for the previous five years.</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24 SDR 33, effective September 22, 1997.</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36-24-46.</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36-24-17.1, 36-24-17.3.</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20:72:03:02.  </w:t>
      </w:r>
      <w:r>
        <w:rPr>
          <w:b/>
          <w:bCs/>
          <w:sz w:val="24"/>
          <w:szCs w:val="24"/>
        </w:rPr>
        <w:t>Remittance of fees.</w:t>
      </w:r>
      <w:r>
        <w:rPr>
          <w:rFonts w:ascii="Times New Roman" w:hAnsi="Times New Roman" w:cs="Times New Roman"/>
          <w:sz w:val="24"/>
          <w:szCs w:val="24"/>
        </w:rPr>
        <w:t xml:space="preserve"> Application fees for an annual license must be remitted to the board in the form of a cashier's check, personal check, certified check, or money order made payable to the South Dakota Board of Hearing Aid Dispensers and Audiologists. The board may take no action on any application for license until the fee is received.</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24 SDR 33, effective September 22, 1997.</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36-24-46.</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36-24-17.1.</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20:72:03:03.  </w:t>
      </w:r>
      <w:r>
        <w:rPr>
          <w:b/>
          <w:bCs/>
          <w:sz w:val="24"/>
          <w:szCs w:val="24"/>
        </w:rPr>
        <w:t>Fee schedule for applications.</w:t>
      </w:r>
      <w:r>
        <w:rPr>
          <w:sz w:val="24"/>
          <w:szCs w:val="24"/>
        </w:rPr>
        <w:t xml:space="preserve"> The fee for application for an annual license is as follows:</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t>(1)  Audiologist, $200;</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t>(2)  Provisional audiologist, $100.</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24 SDR 33, effective September 22, 1997.</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36-24-46.</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36-24-17.1.</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20:72:03:04.  </w:t>
      </w:r>
      <w:r>
        <w:rPr>
          <w:b/>
          <w:bCs/>
          <w:sz w:val="24"/>
          <w:szCs w:val="24"/>
        </w:rPr>
        <w:t>Annual license renewal -- Renewal fees -- Thirty-day grace period for renewal -- Late fee.</w:t>
      </w:r>
      <w:r>
        <w:rPr>
          <w:sz w:val="24"/>
          <w:szCs w:val="24"/>
        </w:rPr>
        <w:t xml:space="preserve"> Each person who holds a license shall renew by July first of each year by the payment to the board of a fee as follows:</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t>(1)  Audiologist, $200;</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t>(2)  Provisional audiologist, $100.</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t>A 30-day grace period is allowed after July first during which the renewal fee may be paid. An applicant seeking to renew a license after the 30-day grace period ending August 1 of the renewal year must pay a late fee. The late fee is an additional $50.</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Source:</w:t>
      </w:r>
      <w:r>
        <w:rPr>
          <w:rFonts w:ascii="Times New Roman" w:hAnsi="Times New Roman" w:cs="Times New Roman"/>
          <w:sz w:val="24"/>
          <w:szCs w:val="24"/>
        </w:rPr>
        <w:t xml:space="preserve"> 24 SDR 33, effective September 22, 1997.</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General Authority:</w:t>
      </w:r>
      <w:r>
        <w:rPr>
          <w:rFonts w:ascii="Times New Roman" w:hAnsi="Times New Roman" w:cs="Times New Roman"/>
          <w:sz w:val="24"/>
          <w:szCs w:val="24"/>
        </w:rPr>
        <w:t xml:space="preserve"> SDCL 36-24-28.1, 36-24-46.</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b/>
          <w:bCs/>
          <w:sz w:val="24"/>
          <w:szCs w:val="24"/>
        </w:rPr>
        <w:t>Law Implemented:</w:t>
      </w:r>
      <w:r>
        <w:rPr>
          <w:rFonts w:ascii="Times New Roman" w:hAnsi="Times New Roman" w:cs="Times New Roman"/>
          <w:sz w:val="24"/>
          <w:szCs w:val="24"/>
        </w:rPr>
        <w:t xml:space="preserve"> SDCL 36-24-28.1.</w:t>
      </w:r>
    </w:p>
    <w:p w:rsidR="00F037B6" w:rsidRDefault="00F037B6">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rPr>
          <w:rFonts w:ascii="Times New Roman" w:hAnsi="Times New Roman" w:cs="Times New Roman"/>
          <w:sz w:val="24"/>
          <w:szCs w:val="24"/>
        </w:rPr>
      </w:pPr>
    </w:p>
    <w:sectPr w:rsidR="00F037B6" w:rsidSect="00056D08">
      <w:headerReference w:type="even" r:id="rId8"/>
      <w:headerReference w:type="default" r:id="rId9"/>
      <w:footerReference w:type="even" r:id="rId10"/>
      <w:footerReference w:type="default" r:id="rId11"/>
      <w:pgSz w:w="12240" w:h="15840" w:code="1"/>
      <w:pgMar w:top="994" w:right="1354" w:bottom="994" w:left="1354" w:header="720" w:footer="720" w:gutter="0"/>
      <w:pgNumType w:start="1"/>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037B6" w:rsidRDefault="00F037B6">
      <w:r>
        <w:separator/>
      </w:r>
    </w:p>
  </w:endnote>
  <w:endnote w:type="continuationSeparator" w:id="0">
    <w:p w:rsidR="00F037B6" w:rsidRDefault="00F037B6">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Bookman Old Style">
    <w:panose1 w:val="02050604050505020204"/>
    <w:charset w:val="00"/>
    <w:family w:val="roman"/>
    <w:pitch w:val="variable"/>
    <w:sig w:usb0="00000287" w:usb1="00000000" w:usb2="00000000" w:usb3="00000000" w:csb0="0000009F" w:csb1="00000000"/>
  </w:font>
  <w:font w:name="Gautami">
    <w:panose1 w:val="020B0502040204020203"/>
    <w:charset w:val="00"/>
    <w:family w:val="swiss"/>
    <w:pitch w:val="variable"/>
    <w:sig w:usb0="002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7B6" w:rsidRDefault="00F037B6">
    <w:pPr>
      <w:pStyle w:val="Footer"/>
    </w:pPr>
  </w:p>
  <w:p w:rsidR="00F037B6" w:rsidRDefault="00F037B6" w:rsidP="00056D08">
    <w:pPr>
      <w:pStyle w:val="Footer"/>
      <w:tabs>
        <w:tab w:val="clear" w:pos="8640"/>
        <w:tab w:val="right" w:pos="9540"/>
      </w:tabs>
    </w:pPr>
    <w:r>
      <w:t>-</w:t>
    </w:r>
    <w:r>
      <w:rPr>
        <w:rStyle w:val="PageNumber"/>
        <w:rFonts w:cs="Times"/>
      </w:rPr>
      <w:fldChar w:fldCharType="begin"/>
    </w:r>
    <w:r>
      <w:rPr>
        <w:rStyle w:val="PageNumber"/>
        <w:rFonts w:cs="Times"/>
      </w:rPr>
      <w:instrText xml:space="preserve"> PAGE </w:instrText>
    </w:r>
    <w:r>
      <w:rPr>
        <w:rStyle w:val="PageNumber"/>
        <w:rFonts w:cs="Times"/>
      </w:rPr>
      <w:fldChar w:fldCharType="separate"/>
    </w:r>
    <w:r>
      <w:rPr>
        <w:rStyle w:val="PageNumber"/>
        <w:rFonts w:cs="Times"/>
        <w:noProof/>
      </w:rPr>
      <w:t>2</w:t>
    </w:r>
    <w:r>
      <w:rPr>
        <w:rStyle w:val="PageNumber"/>
        <w:rFonts w:cs="Times"/>
      </w:rPr>
      <w:fldChar w:fldCharType="end"/>
    </w:r>
    <w:r>
      <w:rPr>
        <w:rStyle w:val="PageNumber"/>
        <w:rFonts w:cs="Times"/>
      </w:rPr>
      <w:t>-</w:t>
    </w:r>
    <w:r>
      <w:rPr>
        <w:rStyle w:val="PageNumber"/>
        <w:rFonts w:cs="Times"/>
      </w:rPr>
      <w:tab/>
    </w:r>
    <w:r>
      <w:rPr>
        <w:rStyle w:val="PageNumber"/>
        <w:rFonts w:cs="Times"/>
      </w:rPr>
      <w:tab/>
      <w:t xml:space="preserve">Revised through </w:t>
    </w:r>
    <w:smartTag w:uri="urn:schemas-microsoft-com:office:smarttags" w:element="date">
      <w:smartTagPr>
        <w:attr w:name="Month" w:val="6"/>
        <w:attr w:name="Day" w:val="9"/>
        <w:attr w:name="Year" w:val="2009"/>
      </w:smartTagPr>
      <w:r>
        <w:rPr>
          <w:rStyle w:val="PageNumber"/>
          <w:rFonts w:cs="Times"/>
        </w:rPr>
        <w:t>June 9, 2009</w:t>
      </w:r>
    </w:smartTag>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7B6" w:rsidRDefault="00F037B6">
    <w:pPr>
      <w:pStyle w:val="Footer"/>
      <w:widowControl/>
      <w:rPr>
        <w:sz w:val="24"/>
        <w:szCs w:val="24"/>
      </w:rPr>
    </w:pPr>
  </w:p>
  <w:p w:rsidR="00F037B6" w:rsidRDefault="00F037B6">
    <w:pPr>
      <w:pStyle w:val="Footer"/>
      <w:widowControl/>
      <w:tabs>
        <w:tab w:val="clear" w:pos="8640"/>
        <w:tab w:val="right" w:pos="9540"/>
      </w:tabs>
    </w:pPr>
    <w:r>
      <w:rPr>
        <w:sz w:val="24"/>
        <w:szCs w:val="24"/>
      </w:rPr>
      <w:t>-</w:t>
    </w:r>
    <w:r>
      <w:rPr>
        <w:rStyle w:val="PageNumber"/>
        <w:rFonts w:cs="Times"/>
        <w:sz w:val="24"/>
        <w:szCs w:val="24"/>
      </w:rPr>
      <w:fldChar w:fldCharType="begin"/>
    </w:r>
    <w:r>
      <w:rPr>
        <w:rStyle w:val="PageNumber"/>
        <w:rFonts w:cs="Times"/>
        <w:sz w:val="24"/>
        <w:szCs w:val="24"/>
      </w:rPr>
      <w:instrText xml:space="preserve"> PAGE </w:instrText>
    </w:r>
    <w:r>
      <w:rPr>
        <w:rStyle w:val="PageNumber"/>
        <w:rFonts w:cs="Times"/>
        <w:sz w:val="24"/>
        <w:szCs w:val="24"/>
      </w:rPr>
      <w:fldChar w:fldCharType="separate"/>
    </w:r>
    <w:r>
      <w:rPr>
        <w:rStyle w:val="PageNumber"/>
        <w:rFonts w:cs="Times"/>
        <w:noProof/>
        <w:sz w:val="24"/>
        <w:szCs w:val="24"/>
      </w:rPr>
      <w:t>4</w:t>
    </w:r>
    <w:r>
      <w:rPr>
        <w:rStyle w:val="PageNumber"/>
        <w:rFonts w:cs="Times"/>
        <w:sz w:val="24"/>
        <w:szCs w:val="24"/>
      </w:rPr>
      <w:fldChar w:fldCharType="end"/>
    </w:r>
    <w:r>
      <w:rPr>
        <w:rStyle w:val="PageNumber"/>
        <w:rFonts w:cs="Times"/>
        <w:sz w:val="24"/>
        <w:szCs w:val="24"/>
      </w:rPr>
      <w:t>-</w:t>
    </w:r>
    <w:r>
      <w:rPr>
        <w:rStyle w:val="PageNumber"/>
        <w:rFonts w:cs="Times"/>
        <w:sz w:val="24"/>
        <w:szCs w:val="24"/>
      </w:rPr>
      <w:tab/>
    </w:r>
    <w:r>
      <w:rPr>
        <w:rStyle w:val="PageNumber"/>
        <w:rFonts w:cs="Times"/>
        <w:sz w:val="24"/>
        <w:szCs w:val="24"/>
      </w:rPr>
      <w:tab/>
      <w:t>Effective September 22, 1997</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7B6" w:rsidRDefault="00F037B6">
    <w:pPr>
      <w:pStyle w:val="Footer"/>
      <w:widowControl/>
      <w:tabs>
        <w:tab w:val="clear" w:pos="8640"/>
        <w:tab w:val="right" w:pos="9540"/>
      </w:tabs>
      <w:rPr>
        <w:sz w:val="24"/>
        <w:szCs w:val="24"/>
      </w:rPr>
    </w:pPr>
  </w:p>
  <w:p w:rsidR="00F037B6" w:rsidRDefault="00F037B6">
    <w:pPr>
      <w:pStyle w:val="Footer"/>
      <w:widowControl/>
      <w:tabs>
        <w:tab w:val="clear" w:pos="8640"/>
        <w:tab w:val="right" w:pos="9540"/>
      </w:tabs>
    </w:pPr>
    <w:r>
      <w:rPr>
        <w:sz w:val="24"/>
        <w:szCs w:val="24"/>
      </w:rPr>
      <w:t>Effective September 22, 1997</w:t>
    </w:r>
    <w:r>
      <w:rPr>
        <w:sz w:val="24"/>
        <w:szCs w:val="24"/>
      </w:rPr>
      <w:tab/>
    </w:r>
    <w:r>
      <w:rPr>
        <w:sz w:val="24"/>
        <w:szCs w:val="24"/>
      </w:rPr>
      <w:tab/>
      <w:t>-</w:t>
    </w:r>
    <w:r>
      <w:rPr>
        <w:rStyle w:val="PageNumber"/>
        <w:rFonts w:cs="Times"/>
        <w:sz w:val="24"/>
        <w:szCs w:val="24"/>
      </w:rPr>
      <w:fldChar w:fldCharType="begin"/>
    </w:r>
    <w:r>
      <w:rPr>
        <w:rStyle w:val="PageNumber"/>
        <w:rFonts w:cs="Times"/>
        <w:sz w:val="24"/>
        <w:szCs w:val="24"/>
      </w:rPr>
      <w:instrText xml:space="preserve"> PAGE </w:instrText>
    </w:r>
    <w:r>
      <w:rPr>
        <w:rStyle w:val="PageNumber"/>
        <w:rFonts w:cs="Times"/>
        <w:sz w:val="24"/>
        <w:szCs w:val="24"/>
      </w:rPr>
      <w:fldChar w:fldCharType="separate"/>
    </w:r>
    <w:r>
      <w:rPr>
        <w:rStyle w:val="PageNumber"/>
        <w:rFonts w:cs="Times"/>
        <w:noProof/>
        <w:sz w:val="24"/>
        <w:szCs w:val="24"/>
      </w:rPr>
      <w:t>3</w:t>
    </w:r>
    <w:r>
      <w:rPr>
        <w:rStyle w:val="PageNumber"/>
        <w:rFonts w:cs="Times"/>
        <w:sz w:val="24"/>
        <w:szCs w:val="24"/>
      </w:rPr>
      <w:fldChar w:fldCharType="end"/>
    </w:r>
    <w:r>
      <w:rPr>
        <w:rStyle w:val="PageNumber"/>
        <w:rFonts w:cs="Times"/>
        <w:sz w:val="24"/>
        <w:szCs w:val="24"/>
      </w:rPr>
      <w:t>-</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037B6" w:rsidRDefault="00F037B6">
      <w:r>
        <w:separator/>
      </w:r>
    </w:p>
  </w:footnote>
  <w:footnote w:type="continuationSeparator" w:id="0">
    <w:p w:rsidR="00F037B6" w:rsidRDefault="00F037B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7B6" w:rsidRPr="002229B7" w:rsidRDefault="00F037B6" w:rsidP="00056D08">
    <w:pPr>
      <w:pStyle w:val="Header"/>
      <w:tabs>
        <w:tab w:val="clear" w:pos="8640"/>
        <w:tab w:val="right" w:pos="9540"/>
      </w:tabs>
      <w:rPr>
        <w:u w:val="single"/>
      </w:rPr>
    </w:pPr>
    <w:smartTag w:uri="urn:schemas-microsoft-com:office:smarttags" w:element="time">
      <w:smartTagPr>
        <w:attr w:name="Hour" w:val="20"/>
        <w:attr w:name="Minute" w:val="7"/>
      </w:smartTagPr>
      <w:r w:rsidRPr="002229B7">
        <w:rPr>
          <w:u w:val="single"/>
        </w:rPr>
        <w:t>20:07</w:t>
      </w:r>
    </w:smartTag>
    <w:r w:rsidRPr="002229B7">
      <w:rPr>
        <w:u w:val="single"/>
      </w:rPr>
      <w:tab/>
    </w:r>
    <w:r w:rsidRPr="002229B7">
      <w:rPr>
        <w:u w:val="single"/>
      </w:rPr>
      <w:tab/>
      <w:t>Banking</w:t>
    </w:r>
  </w:p>
  <w:p w:rsidR="00F037B6" w:rsidRDefault="00F037B6" w:rsidP="00056D08">
    <w:pPr>
      <w:pStyle w:val="Header"/>
      <w:tabs>
        <w:tab w:val="clear" w:pos="8640"/>
        <w:tab w:val="right" w:pos="9540"/>
      </w:tabs>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7B6" w:rsidRDefault="00F037B6">
    <w:pPr>
      <w:pStyle w:val="Header"/>
      <w:widowControl/>
      <w:tabs>
        <w:tab w:val="clear" w:pos="8640"/>
        <w:tab w:val="right" w:pos="9540"/>
      </w:tabs>
      <w:rPr>
        <w:sz w:val="24"/>
        <w:szCs w:val="24"/>
      </w:rPr>
    </w:pPr>
    <w:r>
      <w:rPr>
        <w:sz w:val="24"/>
        <w:szCs w:val="24"/>
      </w:rPr>
      <w:t>20:72</w:t>
    </w:r>
    <w:r>
      <w:rPr>
        <w:sz w:val="24"/>
        <w:szCs w:val="24"/>
      </w:rPr>
      <w:tab/>
    </w:r>
    <w:r>
      <w:rPr>
        <w:sz w:val="24"/>
        <w:szCs w:val="24"/>
      </w:rPr>
      <w:tab/>
      <w:t>Audiologists</w:t>
    </w:r>
  </w:p>
  <w:p w:rsidR="00F037B6" w:rsidRDefault="00F037B6">
    <w:pPr>
      <w:pStyle w:val="Header"/>
      <w:widowControl/>
      <w:pBdr>
        <w:top w:val="single" w:sz="6" w:space="1" w:color="auto"/>
      </w:pBdr>
      <w:tabs>
        <w:tab w:val="clear" w:pos="8640"/>
        <w:tab w:val="right" w:pos="9540"/>
      </w:tabs>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37B6" w:rsidRDefault="00F037B6">
    <w:pPr>
      <w:pStyle w:val="Header"/>
      <w:widowControl/>
      <w:tabs>
        <w:tab w:val="clear" w:pos="8640"/>
        <w:tab w:val="right" w:pos="9540"/>
      </w:tabs>
      <w:rPr>
        <w:sz w:val="24"/>
        <w:szCs w:val="24"/>
      </w:rPr>
    </w:pPr>
    <w:r>
      <w:rPr>
        <w:sz w:val="24"/>
        <w:szCs w:val="24"/>
      </w:rPr>
      <w:t>Audiologists</w:t>
    </w:r>
    <w:r>
      <w:rPr>
        <w:sz w:val="24"/>
        <w:szCs w:val="24"/>
      </w:rPr>
      <w:tab/>
    </w:r>
    <w:r>
      <w:rPr>
        <w:sz w:val="24"/>
        <w:szCs w:val="24"/>
      </w:rPr>
      <w:tab/>
      <w:t>20:72</w:t>
    </w:r>
  </w:p>
  <w:p w:rsidR="00F037B6" w:rsidRDefault="00F037B6">
    <w:pPr>
      <w:pStyle w:val="Header"/>
      <w:widowControl/>
      <w:pBdr>
        <w:top w:val="single" w:sz="6" w:space="1" w:color="auto"/>
      </w:pBdr>
      <w:tabs>
        <w:tab w:val="clear" w:pos="8640"/>
        <w:tab w:val="right" w:pos="9540"/>
      </w:tabs>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oNotTrackMoves/>
  <w:defaultTabStop w:val="720"/>
  <w:doNotHyphenateCaps/>
  <w:evenAndOddHeader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056D08"/>
    <w:rsid w:val="00056D08"/>
    <w:rsid w:val="002229B7"/>
    <w:rsid w:val="005139D6"/>
    <w:rsid w:val="00870200"/>
    <w:rsid w:val="00A11827"/>
    <w:rsid w:val="00F037B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nhideWhenUsed="0"/>
    <w:lsdException w:name="header" w:unhideWhenUsed="0"/>
    <w:lsdException w:name="footer" w:unhideWhenUsed="0"/>
    <w:lsdException w:name="caption" w:uiPriority="35" w:qFormat="1"/>
    <w:lsdException w:name="annotation reference" w:unhideWhenUsed="0"/>
    <w:lsdException w:name="page number" w:uiPriority="0" w:unhideWhenUsed="0"/>
    <w:lsdException w:name="Title" w:semiHidden="0" w:uiPriority="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autoSpaceDE w:val="0"/>
      <w:autoSpaceDN w:val="0"/>
      <w:adjustRightInd w:val="0"/>
    </w:pPr>
    <w:rPr>
      <w:rFonts w:ascii="Times" w:hAnsi="Times" w:cs="Times"/>
    </w:rPr>
  </w:style>
  <w:style w:type="character" w:default="1" w:styleId="DefaultParagraphFont">
    <w:name w:val="Default Paragraph Font"/>
    <w:uiPriority w:val="99"/>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rPr>
      <w:rFonts w:cs="Times New Roman"/>
      <w:sz w:val="16"/>
      <w:szCs w:val="16"/>
    </w:rPr>
  </w:style>
  <w:style w:type="paragraph" w:styleId="CommentText">
    <w:name w:val="annotation text"/>
    <w:basedOn w:val="Normal"/>
    <w:link w:val="CommentTextChar"/>
    <w:uiPriority w:val="99"/>
  </w:style>
  <w:style w:type="character" w:customStyle="1" w:styleId="CommentTextChar">
    <w:name w:val="Comment Text Char"/>
    <w:basedOn w:val="DefaultParagraphFont"/>
    <w:link w:val="CommentText"/>
    <w:uiPriority w:val="99"/>
    <w:semiHidden/>
    <w:locked/>
    <w:rPr>
      <w:rFonts w:ascii="Times" w:hAnsi="Times" w:cs="Times"/>
      <w:sz w:val="20"/>
      <w:szCs w:val="20"/>
    </w:rPr>
  </w:style>
  <w:style w:type="paragraph" w:styleId="Header">
    <w:name w:val="header"/>
    <w:basedOn w:val="Normal"/>
    <w:link w:val="HeaderChar"/>
    <w:uiPriority w:val="99"/>
    <w:pPr>
      <w:tabs>
        <w:tab w:val="center" w:pos="4320"/>
        <w:tab w:val="right" w:pos="8640"/>
      </w:tabs>
    </w:pPr>
  </w:style>
  <w:style w:type="character" w:customStyle="1" w:styleId="HeaderChar">
    <w:name w:val="Header Char"/>
    <w:basedOn w:val="DefaultParagraphFont"/>
    <w:link w:val="Header"/>
    <w:uiPriority w:val="99"/>
    <w:locked/>
    <w:rPr>
      <w:rFonts w:ascii="Times" w:hAnsi="Times" w:cs="Times"/>
      <w:sz w:val="20"/>
      <w:szCs w:val="20"/>
    </w:rPr>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locked/>
    <w:rPr>
      <w:rFonts w:ascii="Times" w:hAnsi="Times" w:cs="Times"/>
      <w:sz w:val="20"/>
      <w:szCs w:val="20"/>
    </w:rPr>
  </w:style>
  <w:style w:type="character" w:styleId="PageNumber">
    <w:name w:val="page number"/>
    <w:basedOn w:val="DefaultParagraphFont"/>
    <w:uiPriority w:val="99"/>
    <w:rPr>
      <w:rFonts w:cs="Times New Roman"/>
    </w:rPr>
  </w:style>
  <w:style w:type="paragraph" w:styleId="Title">
    <w:name w:val="Title"/>
    <w:basedOn w:val="Normal"/>
    <w:link w:val="TitleChar"/>
    <w:uiPriority w:val="10"/>
    <w:qFormat/>
    <w:rsid w:val="00056D0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autoSpaceDE/>
      <w:autoSpaceDN/>
      <w:adjustRightInd/>
      <w:spacing w:line="240" w:lineRule="exact"/>
      <w:jc w:val="center"/>
    </w:pPr>
    <w:rPr>
      <w:rFonts w:ascii="Times New Roman" w:hAnsi="Times New Roman" w:cs="Times New Roman"/>
      <w:b/>
      <w:sz w:val="24"/>
    </w:rPr>
  </w:style>
  <w:style w:type="character" w:customStyle="1" w:styleId="TitleChar">
    <w:name w:val="Title Char"/>
    <w:basedOn w:val="DefaultParagraphFont"/>
    <w:link w:val="Title"/>
    <w:uiPriority w:val="10"/>
    <w:locked/>
    <w:rsid w:val="00056D08"/>
    <w:rPr>
      <w:rFonts w:ascii="Times New Roman" w:hAnsi="Times New Roman" w:cs="Times New Roman"/>
      <w:b/>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8</TotalTime>
  <Pages>6</Pages>
  <Words>1053</Words>
  <Characters>6005</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Legislative Research Council</dc:creator>
  <cp:keywords/>
  <dc:description/>
  <cp:lastModifiedBy>lrpr14533</cp:lastModifiedBy>
  <cp:revision>2</cp:revision>
  <cp:lastPrinted>2012-05-08T14:31:00Z</cp:lastPrinted>
  <dcterms:created xsi:type="dcterms:W3CDTF">2012-05-08T14:37:00Z</dcterms:created>
  <dcterms:modified xsi:type="dcterms:W3CDTF">2012-05-08T14:37:00Z</dcterms:modified>
</cp:coreProperties>
</file>