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07" w:rsidRDefault="00375B07" w:rsidP="002938E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20:74:03:14.01.  Denial of course or instructor approval.</w:t>
      </w:r>
      <w:r>
        <w:rPr>
          <w:sz w:val="24"/>
        </w:rPr>
        <w:t xml:space="preserve"> The commission may deny approval of a </w:t>
      </w:r>
      <w:smartTag w:uri="urn:schemas-microsoft-com:office:smarttags" w:element="PersonName">
        <w:r>
          <w:rPr>
            <w:sz w:val="24"/>
          </w:rPr>
          <w:t>home</w:t>
        </w:r>
      </w:smartTag>
      <w:r>
        <w:rPr>
          <w:sz w:val="24"/>
        </w:rPr>
        <w:t xml:space="preserve"> inspection course or instructor if it is determined that either is not in compliance with SDCL chapter 36-21C and this article. A person aggrieved by denial of approval by the commission may file a written request for a hearing pursuant to § 20:74:</w:t>
      </w:r>
      <w:smartTag w:uri="urn:schemas-microsoft-com:office:smarttags" w:element="time">
        <w:smartTagPr>
          <w:attr w:name="Minute" w:val="3"/>
          <w:attr w:name="Hour" w:val="13"/>
        </w:smartTagPr>
        <w:r>
          <w:rPr>
            <w:sz w:val="24"/>
          </w:rPr>
          <w:t>01:03</w:t>
        </w:r>
      </w:smartTag>
      <w:r>
        <w:rPr>
          <w:sz w:val="24"/>
        </w:rPr>
        <w:t>.</w:t>
      </w:r>
    </w:p>
    <w:p w:rsidR="00375B07" w:rsidRDefault="00375B07" w:rsidP="002938E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375B07" w:rsidRDefault="00375B07" w:rsidP="002938E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28 SDR 28, effective </w:t>
      </w:r>
      <w:smartTag w:uri="urn:schemas-microsoft-com:office:smarttags" w:element="date">
        <w:smartTagPr>
          <w:attr w:name="Year" w:val="2001"/>
          <w:attr w:name="Day" w:val="2"/>
          <w:attr w:name="Month" w:val="9"/>
        </w:smartTagPr>
        <w:r>
          <w:rPr>
            <w:sz w:val="24"/>
          </w:rPr>
          <w:t>September 2, 2001</w:t>
        </w:r>
      </w:smartTag>
      <w:r>
        <w:rPr>
          <w:sz w:val="24"/>
        </w:rPr>
        <w:t>.</w:t>
      </w:r>
    </w:p>
    <w:p w:rsidR="00375B07" w:rsidRDefault="00375B07" w:rsidP="002938E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General Authority:</w:t>
      </w:r>
      <w:r>
        <w:rPr>
          <w:sz w:val="24"/>
        </w:rPr>
        <w:t xml:space="preserve"> SDCL 36-21C-6(1).</w:t>
      </w:r>
    </w:p>
    <w:p w:rsidR="00375B07" w:rsidRDefault="00375B07" w:rsidP="002938E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Law Implemented:</w:t>
      </w:r>
      <w:r>
        <w:rPr>
          <w:sz w:val="24"/>
        </w:rPr>
        <w:t xml:space="preserve"> SDCL 36-21C-6(1).</w:t>
      </w:r>
    </w:p>
    <w:p w:rsidR="00375B07" w:rsidRDefault="00375B07" w:rsidP="002938E7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375B07" w:rsidSect="00375B0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938E7"/>
    <w:rsid w:val="002D6964"/>
    <w:rsid w:val="00375B07"/>
    <w:rsid w:val="003F3E33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A658A"/>
    <w:rsid w:val="00AC1B53"/>
    <w:rsid w:val="00BD2CC9"/>
    <w:rsid w:val="00C6577A"/>
    <w:rsid w:val="00C863A1"/>
    <w:rsid w:val="00CB7B64"/>
    <w:rsid w:val="00CE3E6F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8E7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71</Words>
  <Characters>411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2004-07-15T20:35:00Z</dcterms:created>
  <dcterms:modified xsi:type="dcterms:W3CDTF">2004-07-15T20:35:00Z</dcterms:modified>
</cp:coreProperties>
</file>