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6B5" w:rsidRDefault="00FA66B5" w:rsidP="00C5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24:50:01:08.  Application restrictions.</w:t>
      </w:r>
      <w:r>
        <w:rPr>
          <w:rFonts w:ascii="Times New Roman" w:hAnsi="Times New Roman"/>
          <w:sz w:val="24"/>
        </w:rPr>
        <w:t xml:space="preserve"> Applications may not be submitted by individuals under both artist fellowship grant and project assistance categories in the same year.</w:t>
      </w:r>
    </w:p>
    <w:p w:rsidR="00FA66B5" w:rsidRDefault="00FA66B5" w:rsidP="00C5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66B5" w:rsidRDefault="00FA66B5" w:rsidP="00C5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FA66B5" w:rsidRDefault="00FA66B5" w:rsidP="00C5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FA66B5" w:rsidRDefault="00FA66B5" w:rsidP="00C5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FA66B5" w:rsidRDefault="00FA66B5" w:rsidP="00C5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A66B5" w:rsidSect="00FA66B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50253"/>
    <w:rsid w:val="00C6577A"/>
    <w:rsid w:val="00C863A1"/>
    <w:rsid w:val="00CB7B64"/>
    <w:rsid w:val="00CE3E6F"/>
    <w:rsid w:val="00E52ADD"/>
    <w:rsid w:val="00F04922"/>
    <w:rsid w:val="00F46A0C"/>
    <w:rsid w:val="00FA23D2"/>
    <w:rsid w:val="00FA66B5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025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2004-07-19T22:19:00Z</dcterms:created>
  <dcterms:modified xsi:type="dcterms:W3CDTF">2004-07-19T22:19:00Z</dcterms:modified>
</cp:coreProperties>
</file>