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5E" w:rsidRDefault="00F2065E" w:rsidP="004552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24:52:11:04.  Destruction of local government records -- Archivist must be notified.</w:t>
      </w:r>
      <w:r>
        <w:rPr>
          <w:rFonts w:ascii="Times New Roman" w:hAnsi="Times New Roman"/>
          <w:sz w:val="24"/>
        </w:rPr>
        <w:t xml:space="preserve"> Governing bodies or agencies of any county, city, town, township, district, authority, public corporation, or political subdivision planning to destroy local records, as defined in subdivision (1) of SDCL </w:t>
      </w:r>
      <w:smartTag w:uri="urn:schemas-microsoft-com:office:smarttags" w:element="date">
        <w:smartTagPr>
          <w:attr w:name="Year" w:val="2009"/>
          <w:attr w:name="Day" w:val="27"/>
          <w:attr w:name="Month" w:val="1"/>
        </w:smartTagPr>
        <w:r>
          <w:rPr>
            <w:rFonts w:ascii="Times New Roman" w:hAnsi="Times New Roman"/>
            <w:sz w:val="24"/>
          </w:rPr>
          <w:t>1-27-9</w:t>
        </w:r>
      </w:smartTag>
      <w:r>
        <w:rPr>
          <w:rFonts w:ascii="Times New Roman" w:hAnsi="Times New Roman"/>
          <w:sz w:val="24"/>
        </w:rPr>
        <w:t>,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notify the archivist 30 days before the date of the proposed destruction. Notification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include the name or title of the records, inclusive dates, information content of the records, and quantity. If the archivist believes the records should be preserved, the archivist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arrange for transfer of the records to the archives or to a suitable public records storage facility. Transfer of the records may be made at the expense of the state archivist. This section applies only to the following types of records: records more than 50 years old; records required by the Records Destruction Board to be kept 50 years or longer; annual reports; maps; minutes; and photographs.</w:t>
      </w:r>
    </w:p>
    <w:p w:rsidR="00F2065E" w:rsidRDefault="00F2065E" w:rsidP="004552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2065E" w:rsidRDefault="00F2065E" w:rsidP="004552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 SDR 15, effective </w:t>
      </w:r>
      <w:smartTag w:uri="urn:schemas-microsoft-com:office:smarttags" w:element="date">
        <w:smartTagPr>
          <w:attr w:name="Year" w:val="1976"/>
          <w:attr w:name="Day" w:val="6"/>
          <w:attr w:name="Month" w:val="9"/>
        </w:smartTagPr>
        <w:r>
          <w:rPr>
            <w:rFonts w:ascii="Times New Roman" w:hAnsi="Times New Roman"/>
            <w:sz w:val="24"/>
          </w:rPr>
          <w:t>September 6, 1976</w:t>
        </w:r>
      </w:smartTag>
      <w:r>
        <w:rPr>
          <w:rFonts w:ascii="Times New Roman" w:hAnsi="Times New Roman"/>
          <w:sz w:val="24"/>
        </w:rPr>
        <w:t xml:space="preserve">; 11 SDR 96, 11 SDR 112, effective </w:t>
      </w:r>
      <w:smartTag w:uri="urn:schemas-microsoft-com:office:smarttags" w:element="date">
        <w:smartTagPr>
          <w:attr w:name="Year" w:val="1985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1985</w:t>
        </w:r>
      </w:smartTag>
      <w:r>
        <w:rPr>
          <w:rFonts w:ascii="Times New Roman" w:hAnsi="Times New Roman"/>
          <w:sz w:val="24"/>
        </w:rPr>
        <w:t xml:space="preserve">; 18 SDR 126, effective </w:t>
      </w:r>
      <w:smartTag w:uri="urn:schemas-microsoft-com:office:smarttags" w:element="date">
        <w:smartTagPr>
          <w:attr w:name="Year" w:val="1992"/>
          <w:attr w:name="Day" w:val="3"/>
          <w:attr w:name="Month" w:val="2"/>
        </w:smartTagPr>
        <w:r>
          <w:rPr>
            <w:rFonts w:ascii="Times New Roman" w:hAnsi="Times New Roman"/>
            <w:sz w:val="24"/>
          </w:rPr>
          <w:t>February 3, 1992</w:t>
        </w:r>
      </w:smartTag>
      <w:r>
        <w:rPr>
          <w:rFonts w:ascii="Times New Roman" w:hAnsi="Times New Roman"/>
          <w:sz w:val="24"/>
        </w:rPr>
        <w:t xml:space="preserve">; transferred from § 24:51:01:04, effective </w:t>
      </w:r>
      <w:smartTag w:uri="urn:schemas-microsoft-com:office:smarttags" w:element="date">
        <w:smartTagPr>
          <w:attr w:name="Year" w:val="1994"/>
          <w:attr w:name="Day" w:val="23"/>
          <w:attr w:name="Month" w:val="1"/>
        </w:smartTagPr>
        <w:r>
          <w:rPr>
            <w:rFonts w:ascii="Times New Roman" w:hAnsi="Times New Roman"/>
            <w:sz w:val="24"/>
          </w:rPr>
          <w:t>January 23, 1994</w:t>
        </w:r>
      </w:smartTag>
      <w:r>
        <w:rPr>
          <w:rFonts w:ascii="Times New Roman" w:hAnsi="Times New Roman"/>
          <w:sz w:val="24"/>
        </w:rPr>
        <w:t xml:space="preserve">; 26 SDR 168, effective </w:t>
      </w:r>
      <w:smartTag w:uri="urn:schemas-microsoft-com:office:smarttags" w:element="date">
        <w:smartTagPr>
          <w:attr w:name="Year" w:val="2000"/>
          <w:attr w:name="Day" w:val="25"/>
          <w:attr w:name="Month" w:val="6"/>
        </w:smartTagPr>
        <w:r>
          <w:rPr>
            <w:rFonts w:ascii="Times New Roman" w:hAnsi="Times New Roman"/>
            <w:sz w:val="24"/>
          </w:rPr>
          <w:t>June 25, 2000</w:t>
        </w:r>
      </w:smartTag>
      <w:r>
        <w:rPr>
          <w:rFonts w:ascii="Times New Roman" w:hAnsi="Times New Roman"/>
          <w:sz w:val="24"/>
        </w:rPr>
        <w:t>.</w:t>
      </w:r>
    </w:p>
    <w:p w:rsidR="00F2065E" w:rsidRDefault="00F2065E" w:rsidP="004552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1-18C-12.</w:t>
      </w:r>
    </w:p>
    <w:p w:rsidR="00F2065E" w:rsidRDefault="00F2065E" w:rsidP="004552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1-18C-5, 1-18C-7.</w:t>
      </w:r>
    </w:p>
    <w:p w:rsidR="00F2065E" w:rsidRDefault="00F2065E" w:rsidP="004552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2065E" w:rsidRDefault="00F2065E" w:rsidP="004552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Cross-References:</w:t>
      </w:r>
      <w:r>
        <w:rPr>
          <w:rFonts w:ascii="Times New Roman" w:hAnsi="Times New Roman"/>
          <w:sz w:val="24"/>
        </w:rPr>
        <w:t xml:space="preserve"> Public records and files, SDCL 1-18C-1(2), </w:t>
      </w:r>
      <w:smartTag w:uri="urn:schemas-microsoft-com:office:smarttags" w:element="date">
        <w:smartTagPr>
          <w:attr w:name="Year" w:val="2018"/>
          <w:attr w:name="Day" w:val="27"/>
          <w:attr w:name="Month" w:val="1"/>
        </w:smartTagPr>
        <w:r>
          <w:rPr>
            <w:rFonts w:ascii="Times New Roman" w:hAnsi="Times New Roman"/>
            <w:sz w:val="24"/>
          </w:rPr>
          <w:t>1-27-18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2003"/>
          <w:attr w:name="Day" w:val="26"/>
          <w:attr w:name="Month" w:val="7"/>
        </w:smartTagPr>
        <w:r>
          <w:rPr>
            <w:rFonts w:ascii="Times New Roman" w:hAnsi="Times New Roman"/>
            <w:sz w:val="24"/>
          </w:rPr>
          <w:t>7-26-3</w:t>
        </w:r>
      </w:smartTag>
      <w:r>
        <w:rPr>
          <w:rFonts w:ascii="Times New Roman" w:hAnsi="Times New Roman"/>
          <w:sz w:val="24"/>
        </w:rPr>
        <w:t>.</w:t>
      </w:r>
    </w:p>
    <w:p w:rsidR="00F2065E" w:rsidRDefault="00F2065E" w:rsidP="0045525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2065E" w:rsidSect="00F2065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F3E33"/>
    <w:rsid w:val="004154D8"/>
    <w:rsid w:val="00455259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D2CC9"/>
    <w:rsid w:val="00C6577A"/>
    <w:rsid w:val="00C863A1"/>
    <w:rsid w:val="00CB7B64"/>
    <w:rsid w:val="00CE3E6F"/>
    <w:rsid w:val="00E52ADD"/>
    <w:rsid w:val="00F04922"/>
    <w:rsid w:val="00F2065E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259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205</Words>
  <Characters>1170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2004-07-20T20:37:00Z</dcterms:created>
  <dcterms:modified xsi:type="dcterms:W3CDTF">2004-07-20T20:37:00Z</dcterms:modified>
</cp:coreProperties>
</file>