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12:10:02:34.  Application for permission to use out-of-state brand.</w:t>
      </w:r>
      <w:r>
        <w:rPr>
          <w:rFonts w:ascii="Times New Roman" w:hAnsi="Times New Roman"/>
          <w:sz w:val="24"/>
        </w:rPr>
        <w:t xml:space="preserve"> A person may apply to the </w:t>
      </w:r>
      <w:r>
        <w:rPr>
          <w:rFonts w:ascii="Times New Roman" w:hAnsi="Times New Roman"/>
          <w:sz w:val="24"/>
          <w:lang w:val="en-US" w:bidi="en-US" w:eastAsia="en-US"/>
        </w:rPr>
        <w:t>State Brand Board</w:t>
      </w:r>
      <w:r>
        <w:rPr>
          <w:rFonts w:ascii="Times New Roman" w:hAnsi="Times New Roman"/>
          <w:sz w:val="24"/>
        </w:rPr>
        <w:t xml:space="preserve"> on a form provided by the board for permission to </w:t>
      </w:r>
      <w:r>
        <w:rPr>
          <w:rFonts w:ascii="Times New Roman" w:hAnsi="Times New Roman"/>
          <w:sz w:val="24"/>
          <w:lang w:val="en-US" w:bidi="en-US" w:eastAsia="en-US"/>
        </w:rPr>
        <w:t>brand livesto</w:t>
      </w:r>
      <w:r>
        <w:rPr>
          <w:rFonts w:ascii="Times New Roman" w:hAnsi="Times New Roman"/>
          <w:sz w:val="24"/>
          <w:lang w:val="en-US" w:bidi="en-US" w:eastAsia="en-US"/>
        </w:rPr>
        <w:t>ck in S</w:t>
      </w:r>
      <w:r>
        <w:rPr>
          <w:rFonts w:ascii="Times New Roman" w:hAnsi="Times New Roman"/>
          <w:sz w:val="24"/>
          <w:lang w:val="en-US" w:bidi="en-US" w:eastAsia="en-US"/>
        </w:rPr>
        <w:t>outh Dakota with</w:t>
      </w:r>
      <w:r>
        <w:rPr>
          <w:rFonts w:ascii="Times New Roman" w:hAnsi="Times New Roman"/>
          <w:sz w:val="24"/>
        </w:rPr>
        <w:t xml:space="preserve"> the person's out-of-state brand.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21 SDR 77, effective October 23, 1994</w:t>
      </w:r>
      <w:r>
        <w:rPr>
          <w:rFonts w:ascii="Times New Roman" w:hAnsi="Times New Roman"/>
          <w:sz w:val="24"/>
          <w:lang w:val="en-US" w:bidi="en-US" w:eastAsia="en-US"/>
        </w:rPr>
        <w:t>; 51 SDR 58, effective November 28,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40-18-16.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40-19-10</w:t>
      </w:r>
      <w:r>
        <w:rPr>
          <w:rFonts w:ascii="Times New Roman" w:hAnsi="Times New Roman"/>
          <w:sz w:val="24"/>
          <w:lang w:val="en-US" w:bidi="en-US" w:eastAsia="en-US"/>
        </w:rPr>
        <w:t>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2004-06-03T20:15:00Z</dcterms:created>
  <cp:lastModifiedBy>Kelly Thompson</cp:lastModifiedBy>
  <dcterms:modified xsi:type="dcterms:W3CDTF">2024-11-19T19:19:56Z</dcterms:modified>
  <cp:revision>4</cp:revision>
</cp:coreProperties>
</file>