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199E" w:rsidRDefault="0055199E" w:rsidP="000A62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11"/>
          <w:attr w:name="Hour" w:val="12"/>
        </w:smartTagPr>
        <w:r>
          <w:rPr>
            <w:rFonts w:ascii="Times New Roman" w:hAnsi="Times New Roman"/>
            <w:b/>
            <w:sz w:val="24"/>
          </w:rPr>
          <w:t>12:11:02</w:t>
        </w:r>
      </w:smartTag>
      <w:r>
        <w:rPr>
          <w:rFonts w:ascii="Times New Roman" w:hAnsi="Times New Roman"/>
          <w:b/>
          <w:sz w:val="24"/>
        </w:rPr>
        <w:t>:07.  Ventilation and lighting.</w:t>
      </w:r>
      <w:r>
        <w:rPr>
          <w:rFonts w:ascii="Times New Roman" w:hAnsi="Times New Roman"/>
          <w:sz w:val="24"/>
        </w:rPr>
        <w:t xml:space="preserve"> All rooms and compartments, including storage space, toilet, and dressing rooms, shall be ventilated to maintain sanitary conditions, prevent undue condensation of water vapor, and minimize or eliminate objectionable odors. Lighting, whether natural or artificial, shall be of good quality and well distributed in all rooms and compartments. All rooms where milk, dairy products mix and frozen dairy desserts are handled, processed, manufactured, or packaged or where equipment or utensils are washed shall have at least 30 footcandles of light intensity on all working surfaces. Areas where dairy products are examined for condition and quality shall have at least 50 footcandles of light intensity. All other rooms shall have at least 5 footcandles of light intensity measured 30 inches above the floor. Light bulbs shall be protected against breakage.</w:t>
      </w:r>
    </w:p>
    <w:p w:rsidR="0055199E" w:rsidRDefault="0055199E" w:rsidP="000A62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5199E" w:rsidRDefault="0055199E" w:rsidP="000A62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55199E" w:rsidRDefault="0055199E" w:rsidP="000A62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39-8-3.</w:t>
      </w:r>
    </w:p>
    <w:p w:rsidR="0055199E" w:rsidRDefault="0055199E" w:rsidP="000A62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39-8-3.</w:t>
      </w:r>
    </w:p>
    <w:p w:rsidR="0055199E" w:rsidRDefault="0055199E" w:rsidP="000A626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5199E" w:rsidSect="0055199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0A6267"/>
    <w:rsid w:val="00120C6B"/>
    <w:rsid w:val="00152A29"/>
    <w:rsid w:val="00161917"/>
    <w:rsid w:val="00166DFE"/>
    <w:rsid w:val="002223DF"/>
    <w:rsid w:val="0029344D"/>
    <w:rsid w:val="002B1A53"/>
    <w:rsid w:val="002B626E"/>
    <w:rsid w:val="002C74CD"/>
    <w:rsid w:val="00340F23"/>
    <w:rsid w:val="00362647"/>
    <w:rsid w:val="003E2483"/>
    <w:rsid w:val="004E2C32"/>
    <w:rsid w:val="0055199E"/>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C23245"/>
    <w:rsid w:val="00C626B9"/>
    <w:rsid w:val="00CC7638"/>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A626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155</Words>
  <Characters>885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2004-06-03T20:25:00Z</dcterms:created>
  <dcterms:modified xsi:type="dcterms:W3CDTF">2004-06-03T20:25:00Z</dcterms:modified>
</cp:coreProperties>
</file>