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5EB3" w:rsidRDefault="00F85EB3" w:rsidP="001C10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31:</w:t>
      </w:r>
      <w:smartTag w:uri="urn:schemas-microsoft-com:office:smarttags" w:element="time">
        <w:smartTagPr>
          <w:attr w:name="Minute" w:val="3"/>
          <w:attr w:name="Hour" w:val="13"/>
        </w:smartTagPr>
        <w:r>
          <w:rPr>
            <w:rFonts w:ascii="Times New Roman" w:hAnsi="Times New Roman"/>
            <w:b/>
            <w:sz w:val="24"/>
          </w:rPr>
          <w:t>01:03</w:t>
        </w:r>
      </w:smartTag>
      <w:r>
        <w:rPr>
          <w:rFonts w:ascii="Times New Roman" w:hAnsi="Times New Roman"/>
          <w:b/>
          <w:sz w:val="24"/>
        </w:rPr>
        <w:t>:02.  Cri</w:t>
      </w:r>
      <w:smartTag w:uri="urn:schemas-microsoft-com:office:smarttags" w:element="PersonName">
        <w:r>
          <w:rPr>
            <w:rFonts w:ascii="Times New Roman" w:hAnsi="Times New Roman"/>
            <w:b/>
            <w:sz w:val="24"/>
          </w:rPr>
          <w:t>teri</w:t>
        </w:r>
      </w:smartTag>
      <w:r>
        <w:rPr>
          <w:rFonts w:ascii="Times New Roman" w:hAnsi="Times New Roman"/>
          <w:b/>
          <w:sz w:val="24"/>
        </w:rPr>
        <w:t>a for energy conservation loans.</w:t>
      </w:r>
      <w:r>
        <w:rPr>
          <w:rFonts w:ascii="Times New Roman" w:hAnsi="Times New Roman"/>
          <w:sz w:val="24"/>
        </w:rPr>
        <w:t xml:space="preserve"> Energy conservation projects for which the loans are desired must meet the following cri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a:</w:t>
      </w:r>
    </w:p>
    <w:p w:rsidR="00F85EB3" w:rsidRDefault="00F85EB3" w:rsidP="001C10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85EB3" w:rsidRDefault="00F85EB3" w:rsidP="001C10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building in which the measures are being inst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ed must be in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>;</w:t>
      </w:r>
    </w:p>
    <w:p w:rsidR="00F85EB3" w:rsidRDefault="00F85EB3" w:rsidP="001C10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85EB3" w:rsidRDefault="00F85EB3" w:rsidP="001C10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project must be consistent with the state energy conservation program plan required by 40 C.F.R. § 420 as published in 48 Fed. Reg. 39,356-39,364 (August 30, 1983);</w:t>
      </w:r>
    </w:p>
    <w:p w:rsidR="00F85EB3" w:rsidRDefault="00F85EB3" w:rsidP="001C10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85EB3" w:rsidRDefault="00F85EB3" w:rsidP="001C10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project must demonstrate the ability to conserve energy through efficient energy use or the utilization of renewable energy resources which results in energy savings based upon a net reduction in the use of nonrenewable resources;</w:t>
      </w:r>
    </w:p>
    <w:p w:rsidR="00F85EB3" w:rsidRDefault="00F85EB3" w:rsidP="001C10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85EB3" w:rsidRDefault="00F85EB3" w:rsidP="001C10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The project must utilize existing, proven reliable technologies;</w:t>
      </w:r>
    </w:p>
    <w:p w:rsidR="00F85EB3" w:rsidRDefault="00F85EB3" w:rsidP="001C10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85EB3" w:rsidRDefault="00F85EB3" w:rsidP="001C10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The project must show energy savings;</w:t>
      </w:r>
    </w:p>
    <w:p w:rsidR="00F85EB3" w:rsidRDefault="00F85EB3" w:rsidP="001C10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85EB3" w:rsidRDefault="00F85EB3" w:rsidP="001C10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The project must demonstrate a simple payback period of 10 years or less, which may be subject to waiver in unusual circumstances;</w:t>
      </w:r>
    </w:p>
    <w:p w:rsidR="00F85EB3" w:rsidRDefault="00F85EB3" w:rsidP="001C10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85EB3" w:rsidRDefault="00F85EB3" w:rsidP="001C10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The project must meet state air and water quality standards; and</w:t>
      </w:r>
    </w:p>
    <w:p w:rsidR="00F85EB3" w:rsidRDefault="00F85EB3" w:rsidP="001C10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85EB3" w:rsidRDefault="00F85EB3" w:rsidP="001C10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The project must be recommended in a current technical analysis report as required by chapter 31:01:02.</w:t>
      </w:r>
    </w:p>
    <w:p w:rsidR="00F85EB3" w:rsidRDefault="00F85EB3" w:rsidP="001C10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85EB3" w:rsidRDefault="00F85EB3" w:rsidP="001C10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14 SDR 183, effective </w:t>
      </w:r>
      <w:smartTag w:uri="urn:schemas-microsoft-com:office:smarttags" w:element="date">
        <w:smartTagPr>
          <w:attr w:name="Year" w:val="1988"/>
          <w:attr w:name="Day" w:val="13"/>
          <w:attr w:name="Month" w:val="7"/>
        </w:smartTagPr>
        <w:r>
          <w:rPr>
            <w:rFonts w:ascii="Times New Roman" w:hAnsi="Times New Roman"/>
            <w:sz w:val="24"/>
          </w:rPr>
          <w:t>July 13, 1988</w:t>
        </w:r>
      </w:smartTag>
      <w:r>
        <w:rPr>
          <w:rFonts w:ascii="Times New Roman" w:hAnsi="Times New Roman"/>
          <w:sz w:val="24"/>
        </w:rPr>
        <w:t>; transferred from § </w:t>
      </w:r>
      <w:smartTag w:uri="urn:schemas-microsoft-com:office:smarttags" w:element="time">
        <w:smartTagPr>
          <w:attr w:name="Minute" w:val="13"/>
          <w:attr w:name="Hour" w:val="20"/>
        </w:smartTagPr>
        <w:r>
          <w:rPr>
            <w:rFonts w:ascii="Times New Roman" w:hAnsi="Times New Roman"/>
            <w:sz w:val="24"/>
          </w:rPr>
          <w:t>20:13:03:02</w:t>
        </w:r>
      </w:smartTag>
      <w:r>
        <w:rPr>
          <w:rFonts w:ascii="Times New Roman" w:hAnsi="Times New Roman"/>
          <w:sz w:val="24"/>
        </w:rPr>
        <w:t xml:space="preserve">, 15 SDR 209, effective </w:t>
      </w:r>
      <w:smartTag w:uri="urn:schemas-microsoft-com:office:smarttags" w:element="date">
        <w:smartTagPr>
          <w:attr w:name="Year" w:val="1989"/>
          <w:attr w:name="Day" w:val="9"/>
          <w:attr w:name="Month" w:val="7"/>
        </w:smartTagPr>
        <w:r>
          <w:rPr>
            <w:rFonts w:ascii="Times New Roman" w:hAnsi="Times New Roman"/>
            <w:sz w:val="24"/>
          </w:rPr>
          <w:t>July 9, 1989</w:t>
        </w:r>
      </w:smartTag>
      <w:r>
        <w:rPr>
          <w:rFonts w:ascii="Times New Roman" w:hAnsi="Times New Roman"/>
          <w:sz w:val="24"/>
        </w:rPr>
        <w:t xml:space="preserve">; 19 SDR 148, effective </w:t>
      </w:r>
      <w:smartTag w:uri="urn:schemas-microsoft-com:office:smarttags" w:element="date">
        <w:smartTagPr>
          <w:attr w:name="Year" w:val="1993"/>
          <w:attr w:name="Day" w:val="4"/>
          <w:attr w:name="Month" w:val="4"/>
        </w:smartTagPr>
        <w:r>
          <w:rPr>
            <w:rFonts w:ascii="Times New Roman" w:hAnsi="Times New Roman"/>
            <w:sz w:val="24"/>
          </w:rPr>
          <w:t>April 4, 1993</w:t>
        </w:r>
      </w:smartTag>
      <w:r>
        <w:rPr>
          <w:rFonts w:ascii="Times New Roman" w:hAnsi="Times New Roman"/>
          <w:sz w:val="24"/>
        </w:rPr>
        <w:t xml:space="preserve">; 20 SDR 222, effective </w:t>
      </w:r>
      <w:smartTag w:uri="urn:schemas-microsoft-com:office:smarttags" w:element="date">
        <w:smartTagPr>
          <w:attr w:name="Year" w:val="1994"/>
          <w:attr w:name="Day" w:val="5"/>
          <w:attr w:name="Month" w:val="7"/>
        </w:smartTagPr>
        <w:r>
          <w:rPr>
            <w:rFonts w:ascii="Times New Roman" w:hAnsi="Times New Roman"/>
            <w:sz w:val="24"/>
          </w:rPr>
          <w:t>July 5, 1994</w:t>
        </w:r>
      </w:smartTag>
      <w:r>
        <w:rPr>
          <w:rFonts w:ascii="Times New Roman" w:hAnsi="Times New Roman"/>
          <w:sz w:val="24"/>
        </w:rPr>
        <w:t>.</w:t>
      </w:r>
    </w:p>
    <w:p w:rsidR="00F85EB3" w:rsidRDefault="00F85EB3" w:rsidP="001C10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1-33B-15.</w:t>
      </w:r>
    </w:p>
    <w:p w:rsidR="00F85EB3" w:rsidRDefault="00F85EB3" w:rsidP="001C10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1-33B-15.</w:t>
      </w:r>
    </w:p>
    <w:p w:rsidR="00F85EB3" w:rsidRDefault="00F85EB3" w:rsidP="001C10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85EB3" w:rsidRDefault="00F85EB3" w:rsidP="001C10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Cross-References:</w:t>
      </w:r>
    </w:p>
    <w:p w:rsidR="00F85EB3" w:rsidRDefault="00F85EB3" w:rsidP="001C10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Surface water quality standards, ch 74:51:01.</w:t>
      </w:r>
    </w:p>
    <w:p w:rsidR="00F85EB3" w:rsidRDefault="00F85EB3" w:rsidP="001C10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Drinking water standards, ch 74:04:05.</w:t>
      </w:r>
    </w:p>
    <w:p w:rsidR="00F85EB3" w:rsidRDefault="00F85EB3" w:rsidP="001C10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Air pollution control program, art 74:36.</w:t>
      </w:r>
    </w:p>
    <w:p w:rsidR="00F85EB3" w:rsidRDefault="00F85EB3" w:rsidP="001C10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85EB3" w:rsidSect="00F85EB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1C1090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85EB3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1090"/>
    <w:pPr>
      <w:overflowPunct w:val="0"/>
      <w:autoSpaceDE w:val="0"/>
      <w:autoSpaceDN w:val="0"/>
      <w:adjustRightInd w:val="0"/>
      <w:textAlignment w:val="baseline"/>
    </w:pPr>
    <w:rPr>
      <w:rFonts w:ascii="Times" w:hAnsi="Times"/>
      <w:noProof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223</Words>
  <Characters>1277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2004-07-20T21:42:00Z</dcterms:created>
  <dcterms:modified xsi:type="dcterms:W3CDTF">2004-07-20T21:43:00Z</dcterms:modified>
</cp:coreProperties>
</file>