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31:01:03:05.  Application review.</w:t>
      </w:r>
      <w:r>
        <w:rPr>
          <w:rFonts w:ascii="Times New Roman" w:hAnsi="Times New Roman"/>
          <w:sz w:val="24"/>
        </w:rPr>
        <w:t xml:space="preserve"> In addition to consideration of the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listed in § 31: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01:03:02</w:t>
        </w:r>
      </w:smartTag>
      <w:r>
        <w:rPr>
          <w:rFonts w:ascii="Times New Roman" w:hAnsi="Times New Roman"/>
          <w:sz w:val="24"/>
        </w:rPr>
        <w:t xml:space="preserve"> and the conditions and limitations listed in § 31: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01:03:03</w:t>
        </w:r>
      </w:smartTag>
      <w:r>
        <w:rPr>
          <w:rFonts w:ascii="Times New Roman" w:hAnsi="Times New Roman"/>
          <w:sz w:val="24"/>
        </w:rPr>
        <w:t>, application review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consist of the following two phases: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administrative review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consider the following, at a minimum: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Completeness;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Eligibility;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Accuracy; and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Supporting data;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technical review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consider each energy conservation measure for which funding is requested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the accuracy and sufficiency of calculations, engineering principles considered, and labor and ma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al costs relative to the current local market.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Negotiations with the analyst and applicant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used to resolve any problems. If, after review, corrections or adjustments cause the estimated payback of a measure to exceed ten years, the measure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eliminated from the application and the total amount of the loan request adjusted accordingly.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183, effective </w:t>
      </w:r>
      <w:smartTag w:uri="urn:schemas-microsoft-com:office:smarttags" w:element="date">
        <w:smartTagPr>
          <w:attr w:name="Year" w:val="1988"/>
          <w:attr w:name="Day" w:val="13"/>
          <w:attr w:name="Month" w:val="7"/>
        </w:smartTagPr>
        <w:r>
          <w:rPr>
            <w:rFonts w:ascii="Times New Roman" w:hAnsi="Times New Roman"/>
            <w:sz w:val="24"/>
          </w:rPr>
          <w:t>July 13, 1988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3"/>
          <w:attr w:name="Hour" w:val="20"/>
        </w:smartTagPr>
        <w:r>
          <w:rPr>
            <w:rFonts w:ascii="Times New Roman" w:hAnsi="Times New Roman"/>
            <w:sz w:val="24"/>
          </w:rPr>
          <w:t>20:13:03:05</w:t>
        </w:r>
      </w:smartTag>
      <w:r>
        <w:rPr>
          <w:rFonts w:ascii="Times New Roman" w:hAnsi="Times New Roman"/>
          <w:sz w:val="24"/>
        </w:rPr>
        <w:t xml:space="preserve">, 15 SDR 209, effective </w:t>
      </w:r>
      <w:smartTag w:uri="urn:schemas-microsoft-com:office:smarttags" w:element="date">
        <w:smartTagPr>
          <w:attr w:name="Year" w:val="1989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1989</w:t>
        </w:r>
      </w:smartTag>
      <w:r>
        <w:rPr>
          <w:rFonts w:ascii="Times New Roman" w:hAnsi="Times New Roman"/>
          <w:sz w:val="24"/>
        </w:rPr>
        <w:t xml:space="preserve">;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 xml:space="preserve">;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1-33B-15.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1-33B-15.</w:t>
      </w:r>
    </w:p>
    <w:p w:rsidR="00CA7E73" w:rsidRDefault="00CA7E73" w:rsidP="00EE3E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7E73" w:rsidSect="00CA7E7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A7E73"/>
    <w:rsid w:val="00CB7B64"/>
    <w:rsid w:val="00CE3E6F"/>
    <w:rsid w:val="00E52ADD"/>
    <w:rsid w:val="00EE3E92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3E92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183</Words>
  <Characters>1045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2004-07-20T21:43:00Z</dcterms:created>
  <dcterms:modified xsi:type="dcterms:W3CDTF">2004-07-20T21:43:00Z</dcterms:modified>
</cp:coreProperties>
</file>