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3"/>
          <w:attr w:name="Hour" w:val="12"/>
        </w:smartTagPr>
        <w:r>
          <w:rPr>
            <w:rFonts w:ascii="Times New Roman" w:hAnsi="Times New Roman"/>
            <w:b/>
            <w:sz w:val="24"/>
          </w:rPr>
          <w:t>12:13:04</w:t>
        </w:r>
      </w:smartTag>
      <w:r>
        <w:rPr>
          <w:rFonts w:ascii="Times New Roman" w:hAnsi="Times New Roman"/>
          <w:b/>
          <w:sz w:val="24"/>
        </w:rPr>
        <w:t>:01.  Fee refund application form.</w:t>
      </w:r>
      <w:r>
        <w:rPr>
          <w:rFonts w:ascii="Times New Roman" w:hAnsi="Times New Roman"/>
          <w:sz w:val="24"/>
        </w:rPr>
        <w:t xml:space="preserve"> A grower shall request a refund of the fee collected by the purchaser on forms furnished by the wheat commission and shall indicate the following: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name and address of the grower;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name and address of the purchaser;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The date or dates of the purchase;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The number of bushels purchased;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The amount of the fee assessed;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The date of the application; and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The signature of the grower.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refund application must have check stubs or assembly sheets attached as proof of sale.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12 SDR 55, effective </w:t>
      </w:r>
      <w:smartTag w:uri="urn:schemas-microsoft-com:office:smarttags" w:element="date">
        <w:smartTagPr>
          <w:attr w:name="Year" w:val="1985"/>
          <w:attr w:name="Day" w:val="6"/>
          <w:attr w:name="Month" w:val="10"/>
        </w:smartTagPr>
        <w:r>
          <w:rPr>
            <w:rFonts w:ascii="Times New Roman" w:hAnsi="Times New Roman"/>
            <w:sz w:val="24"/>
          </w:rPr>
          <w:t>October 6,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220, effective </w:t>
      </w:r>
      <w:smartTag w:uri="urn:schemas-microsoft-com:office:smarttags" w:element="date">
        <w:smartTagPr>
          <w:attr w:name="Year" w:val="199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1990</w:t>
        </w:r>
      </w:smartTag>
      <w:r>
        <w:rPr>
          <w:rFonts w:ascii="Times New Roman" w:hAnsi="Times New Roman"/>
          <w:sz w:val="24"/>
        </w:rPr>
        <w:t>.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38-10-20.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38-10-34.</w:t>
      </w:r>
    </w:p>
    <w:p w:rsidR="00AB21E9" w:rsidRDefault="00AB21E9" w:rsidP="002E1DC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21E9" w:rsidSect="00AB21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2E1DC3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AB21E9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1DC3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114</Words>
  <Characters>651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2004-06-03T20:50:00Z</dcterms:created>
  <dcterms:modified xsi:type="dcterms:W3CDTF">2004-06-03T20:50:00Z</dcterms:modified>
</cp:coreProperties>
</file>