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docProps/core.xml" ContentType="application/vnd.openxmlformats-package.core-properties+xml"/>
  <Override PartName="/word/theme/theme1.xml" ContentType="application/vnd.openxmlformats-officedocument.theme+xml"/>
</Types>
</file>

<file path=_rels/.rels>&#65279;<?xml version="1.0" encoding="utf-8"?><Relationships xmlns="http://schemas.openxmlformats.org/package/2006/relationships"><Relationship Id="R3091CAB2" Type="http://schemas.openxmlformats.org/officeDocument/2006/relationships/officeDocument" Target="/word/document.xml" /><Relationship Id="coreR3091CAB2" Type="http://schemas.openxmlformats.org/package/2006/relationships/metadata/core-properties" Target="/docProps/core.xml" /></Relationships>
</file>

<file path=word/document.xml><?xml version="1.0" encoding="utf-8"?>
<w:document xmlns:w="http://schemas.openxmlformats.org/wordprocessingml/2006/main" xmlns:wps="http://schemas.microsoft.com/office/word/2010/wordprocessingShape" xmlns:mc="http://schemas.openxmlformats.org/markup-compatibility/2006" xmlns:w10="urn:schemas-microsoft-com:office:word" xmlns:v="urn:schemas-microsoft-com:vml" xmlns:wp14="http://schemas.microsoft.com/office/word/2010/wordprocessingDrawing" mc:Ignorable="wp14">
  <w:body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41:08:01:01.  Mink and weasel hunting and trapping season established.</w:t>
      </w:r>
      <w:r>
        <w:rPr>
          <w:rFonts w:ascii="Times New Roman" w:hAnsi="Times New Roman"/>
          <w:sz w:val="24"/>
        </w:rPr>
        <w:t xml:space="preserve"> The season is open from sunrise on </w:t>
      </w:r>
      <w:r>
        <w:rPr>
          <w:rFonts w:ascii="Times New Roman" w:hAnsi="Times New Roman"/>
          <w:sz w:val="24"/>
        </w:rPr>
        <w:t>November</w:t>
      </w:r>
      <w:r>
        <w:rPr>
          <w:rFonts w:ascii="Times New Roman" w:hAnsi="Times New Roman"/>
          <w:sz w:val="24"/>
          <w:lang w:val="en-US" w:bidi="en-US" w:eastAsia="en-US"/>
        </w:rPr>
        <w:t xml:space="preserve"> 1</w:t>
      </w:r>
      <w:r>
        <w:rPr>
          <w:rFonts w:ascii="Times New Roman" w:hAnsi="Times New Roman"/>
          <w:sz w:val="24"/>
        </w:rPr>
        <w:t xml:space="preserve"> </w:t>
      </w:r>
      <w:r>
        <w:rPr>
          <w:rFonts w:ascii="Times New Roman" w:hAnsi="Times New Roman"/>
          <w:sz w:val="24"/>
          <w:lang w:val="en-US" w:bidi="en-US" w:eastAsia="en-US"/>
        </w:rPr>
        <w:t>through</w:t>
      </w:r>
      <w:r>
        <w:rPr>
          <w:rFonts w:ascii="Times New Roman" w:hAnsi="Times New Roman"/>
          <w:sz w:val="24"/>
        </w:rPr>
        <w:t xml:space="preserve"> sunset on January 31 to hunt and trap mink and weasel in all counties of the state.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Source:</w:t>
      </w:r>
      <w:r>
        <w:rPr>
          <w:rFonts w:ascii="Times New Roman" w:hAnsi="Times New Roman"/>
          <w:sz w:val="24"/>
        </w:rPr>
        <w:t xml:space="preserve"> SL 1975, ch 16, § 1; 1 SDR 26, effective September 11, 1974; 3 SDR 22, effective September 23, 1976; 5 SDR 19, effective September 14, 1978; 6 SDR 14, effective August 23, 1979; 7 SDR 21, effective September 15, 1980; 9 SDR 30, effective September 13, 1982; 10 SDR 12, effective August 17, 1983; 10 SDR 76, 10 SDR 102, effective July 1, 1984; 11 SDR 30, effective August 30, 1984; 12 SDR 22, effective August 21, 1985; 13 SDR 26, effective September 10, 1986; 14 SDR 40, effective September 23, 1987; 15 SDR 24, effective August 14, 1988; 16 SDR 32, effective August 20, 1989; 17 SDR 23, effective August 16, 1990; 18 SDR 33, effective August 19, 1991; 19 SDR 17, effective August 12, 1992; 20 SDR 13, effective August 8, 1993; 22 SDR 16, effective August 15, 1995</w:t>
      </w:r>
      <w:r>
        <w:rPr>
          <w:rFonts w:ascii="Times New Roman" w:hAnsi="Times New Roman"/>
          <w:sz w:val="24"/>
          <w:lang w:val="en-US" w:bidi="en-US" w:eastAsia="en-US"/>
        </w:rPr>
        <w:t xml:space="preserve">; </w:t>
      </w:r>
      <w:r>
        <w:rPr>
          <w:rFonts w:ascii="Times New Roman" w:hAnsi="Times New Roman"/>
          <w:sz w:val="24"/>
        </w:rPr>
        <w:t>47 SDR 27, effective September 15, 2020</w:t>
      </w:r>
      <w:r>
        <w:rPr>
          <w:rFonts w:ascii="Times New Roman" w:hAnsi="Times New Roman"/>
          <w:sz w:val="24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41-2-18, 41-8-20.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41-2-18, 41-8-20.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</w:p>
    <w:sectPr>
      <w:type w:val="nextPage"/>
      <w:pgMar w:left="1440" w:right="1440" w:top="1440" w:bottom="1440" w:header="720" w:footer="720" w:gutter="0"/>
      <w:cols w:equalWidth="1" w:space="720"/>
    </w:sectPr>
  </w:body>
</w:document>
</file>

<file path=word/numbering.xml><?xml version="1.0" encoding="utf-8"?>
<w:numbering xmlns:w="http://schemas.openxmlformats.org/wordprocessingml/2006/main"/>
</file>

<file path=word/settings.xml><?xml version="1.0" encoding="utf-8"?>
<w:settings xmlns:w="http://schemas.openxmlformats.org/wordprocessingml/2006/main">
  <w:displayBackgroundShape w:val="0"/>
  <w:defaultTabStop w:val="720"/>
  <w:autoHyphenation w:val="0"/>
  <w:evenAndOddHeaders w:val="0"/>
  <w:compat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w="http://schemas.openxmlformats.org/wordprocessingml/2006/main">
  <w:docDefaults>
    <w:rPrDefault>
      <w:rPr>
        <w:rFonts w:ascii="Times New Roman" w:hAnsi="Times New Roman"/>
        <w:b w:val="0"/>
        <w:i w:val="0"/>
        <w:caps w:val="0"/>
        <w:strike w:val="0"/>
        <w:noProof w:val="0"/>
        <w:vanish w:val="0"/>
        <w:color w:val="auto"/>
        <w:sz w:val="20"/>
        <w:u w:val="none"/>
        <w:shd w:val="clear" w:color="auto" w:fill="auto"/>
        <w:vertAlign w:val="baseline"/>
        <w:lang w:val="en-US" w:bidi="ar-SA" w:eastAsia="en-US"/>
      </w:rPr>
    </w:rPrDefault>
    <w:pPrDefault>
      <w:pPr>
        <w:keepNext w:val="0"/>
        <w:keepLines w:val="0"/>
        <w:widowControl w:val="1"/>
        <w:suppressLineNumbers w:val="0"/>
        <w:shd w:val="clear" w:fill="auto"/>
        <w:suppressAutoHyphens w:val="0"/>
        <w:spacing w:lineRule="auto" w:line="240" w:before="0" w:after="0" w:beforeAutospacing="0" w:afterAutospacing="0"/>
        <w:ind w:firstLine="0" w:left="0" w:right="0"/>
        <w:contextualSpacing w:val="0"/>
        <w:jc w:val="left"/>
      </w:pPr>
    </w:pPrDefault>
  </w:docDefaults>
  <w:style w:type="paragraph" w:styleId="P0" w:default="1">
    <w:name w:val="Normal"/>
    <w:qFormat/>
    <w:pPr/>
    <w:rPr>
      <w:rFonts w:ascii="Times" w:hAnsi="Times"/>
    </w:rPr>
  </w:style>
  <w:style w:type="character" w:styleId="C0" w:default="1">
    <w:name w:val="Default Paragraph Font"/>
    <w:semiHidden/>
    <w:rPr/>
  </w:style>
  <w:style w:type="character" w:styleId="C1">
    <w:name w:val="Line Number"/>
    <w:basedOn w:val="C0"/>
    <w:semiHidden/>
    <w:rPr/>
  </w:style>
  <w:style w:type="character" w:styleId="C2">
    <w:name w:val="Hyperlink"/>
    <w:rPr>
      <w:color w:val="0000FF"/>
      <w:u w:val="single"/>
    </w:rPr>
  </w:style>
  <w:style w:type="table" w:styleId="T0" w:default="1">
    <w:name w:val="Normal Table"/>
    <w:semiHidden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table" w:styleId="T1">
    <w:name w:val="Table Simple 1"/>
    <w:basedOn w:val="T0"/>
    <w:tblPr>
      <w:tblBorders>
        <w:top w:val="single" w:sz="4" w:space="0" w:shadow="0" w:frame="0" w:color="000000"/>
        <w:left w:val="single" w:sz="4" w:space="0" w:shadow="0" w:frame="0" w:color="000000"/>
        <w:bottom w:val="single" w:sz="4" w:space="0" w:shadow="0" w:frame="0" w:color="000000"/>
        <w:right w:val="single" w:sz="4" w:space="0" w:shadow="0" w:frame="0" w:color="000000"/>
        <w:insideH w:val="single" w:sz="4" w:space="0" w:shadow="0" w:frame="0" w:color="000000"/>
        <w:insideV w:val="single" w:sz="4" w:space="0" w:shadow="0" w:frame="0" w:color="000000"/>
      </w:tblBorders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numbering" w:styleId="N0">
    <w:name w:val="No List"/>
  </w:style>
</w:styles>
</file>

<file path=word/_rels/document.xml.rels>&#65279;<?xml version="1.0" encoding="utf-8"?><Relationships xmlns="http://schemas.openxmlformats.org/package/2006/relationships"><Relationship Id="RelStyle1" Type="http://schemas.openxmlformats.org/officeDocument/2006/relationships/styles" Target="styles.xml" /><Relationship Id="RelNum1" Type="http://schemas.openxmlformats.org/officeDocument/2006/relationships/numbering" Target="numbering.xml" /><Relationship Id="RelSettings1" Type="http://schemas.openxmlformats.org/officeDocument/2006/relationships/settings" Target="settings.xml" /><Relationship Id="RelTheme1" Type="http://schemas.openxmlformats.org/officeDocument/2006/relationships/theme" Target="theme/theme1.xml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core.xml><?xml version="1.0" encoding="utf-8"?>
<cp:coreProperties xmlns:dc="http://purl.org/dc/elements/1.1/" xmlns:dcterms="http://purl.org/dc/terms/" xmlns:dcmitype="http://purl.org/dc/dcmitype/" xmlns:xsi="http://www.w3.org/2001/XMLSchema-instance" xmlns:cp="http://schemas.openxmlformats.org/package/2006/metadata/core-properties">
  <dc:creator>lrpr13879</dc:creator>
  <dcterms:created xsi:type="dcterms:W3CDTF">2004-07-27T19:28:00Z</dcterms:created>
  <cp:lastModifiedBy>Rhonda Purkapile</cp:lastModifiedBy>
  <dcterms:modified xsi:type="dcterms:W3CDTF">2020-09-09T16:33:21Z</dcterms:modified>
  <cp:revision>3</cp:revision>
</cp:coreProperties>
</file>