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4D6" w:rsidRDefault="005B64D6" w:rsidP="000947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b/>
            <w:sz w:val="24"/>
          </w:rPr>
          <w:t>02:07</w:t>
        </w:r>
      </w:smartTag>
      <w:r>
        <w:rPr>
          <w:rFonts w:ascii="Times New Roman" w:hAnsi="Times New Roman"/>
          <w:b/>
          <w:sz w:val="24"/>
        </w:rPr>
        <w:t>:33.  Reheating food.</w:t>
      </w:r>
      <w:r>
        <w:rPr>
          <w:rFonts w:ascii="Times New Roman" w:hAnsi="Times New Roman"/>
          <w:sz w:val="24"/>
        </w:rPr>
        <w:t xml:space="preserve"> Reheating food must meet the following conditions:</w:t>
      </w:r>
    </w:p>
    <w:p w:rsidR="005B64D6" w:rsidRDefault="005B64D6" w:rsidP="000947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B64D6" w:rsidRDefault="005B64D6" w:rsidP="000947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Potentially hazardous food that is cooked, cooled, and reheated for hot holding must be reheated rapidly so that parts of the food reach a temperature of at least 74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C (165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F) for 15 seconds. This temperature must be reached within one hour;</w:t>
      </w:r>
    </w:p>
    <w:p w:rsidR="005B64D6" w:rsidRDefault="005B64D6" w:rsidP="000947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B64D6" w:rsidRDefault="005B64D6" w:rsidP="000947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Food reheated for hot holding in a microwave oven must be covered, rotated, or stirred throughout or midway during cooking or according to label instructions during heating, heated to a temperature of at least 88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C (190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F), and allowed to stand covered two minutes after reheating;</w:t>
      </w:r>
    </w:p>
    <w:p w:rsidR="005B64D6" w:rsidRDefault="005B64D6" w:rsidP="000947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B64D6" w:rsidRDefault="005B64D6" w:rsidP="000947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Ready-to-eat food taken from a commercially processed, hermetically sealed container or from an intact package from a food processing plant must be heated to a temperature of at least 60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C (140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F) for hot holding;</w:t>
      </w:r>
    </w:p>
    <w:p w:rsidR="005B64D6" w:rsidRDefault="005B64D6" w:rsidP="000947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B64D6" w:rsidRDefault="005B64D6" w:rsidP="000947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Remaining unsliced portions of roasts of beef that are cooked as required may be reheated for hot holding as specified in subdivision 44:02:</w:t>
      </w:r>
      <w:smartTag w:uri="urn:schemas-microsoft-com:office:smarttags" w:element="time">
        <w:smartTagPr>
          <w:attr w:name="Minute" w:val="28"/>
          <w:attr w:name="Hour" w:val="19"/>
        </w:smartTagPr>
        <w:r>
          <w:rPr>
            <w:rFonts w:ascii="Times New Roman" w:hAnsi="Times New Roman"/>
            <w:sz w:val="24"/>
          </w:rPr>
          <w:t>07:28</w:t>
        </w:r>
      </w:smartTag>
      <w:r>
        <w:rPr>
          <w:rFonts w:ascii="Times New Roman" w:hAnsi="Times New Roman"/>
          <w:sz w:val="24"/>
        </w:rPr>
        <w:t>(4).</w:t>
      </w:r>
    </w:p>
    <w:p w:rsidR="005B64D6" w:rsidRDefault="005B64D6" w:rsidP="000947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B64D6" w:rsidRDefault="005B64D6" w:rsidP="000947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5B64D6" w:rsidRDefault="005B64D6" w:rsidP="000947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5B64D6" w:rsidRDefault="005B64D6" w:rsidP="000947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5B64D6" w:rsidRDefault="005B64D6"/>
    <w:sectPr w:rsidR="005B64D6" w:rsidSect="005B64D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476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4D6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4760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168</Words>
  <Characters>964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2004-07-28T17:48:00Z</dcterms:created>
  <dcterms:modified xsi:type="dcterms:W3CDTF">2004-07-28T17:48:00Z</dcterms:modified>
</cp:coreProperties>
</file>