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4BE0" w:rsidRDefault="00474BE0" w:rsidP="00B04A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b/>
            <w:sz w:val="24"/>
          </w:rPr>
          <w:t>02:07</w:t>
        </w:r>
      </w:smartTag>
      <w:r>
        <w:rPr>
          <w:rFonts w:ascii="Times New Roman" w:hAnsi="Times New Roman"/>
          <w:b/>
          <w:sz w:val="24"/>
        </w:rPr>
        <w:t>:66.  Plumbing system.</w:t>
      </w:r>
      <w:r>
        <w:rPr>
          <w:rFonts w:ascii="Times New Roman" w:hAnsi="Times New Roman"/>
          <w:sz w:val="24"/>
        </w:rPr>
        <w:t xml:space="preserve"> A plumbing system must be designed, constructed, installed, operated, and maintained according to article 20:54.</w:t>
      </w:r>
    </w:p>
    <w:p w:rsidR="00474BE0" w:rsidRDefault="00474BE0" w:rsidP="00B04A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74BE0" w:rsidRDefault="00474BE0" w:rsidP="00B04A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474BE0" w:rsidRDefault="00474BE0" w:rsidP="00B04A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474BE0" w:rsidRDefault="00474BE0" w:rsidP="00B04A8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474BE0" w:rsidRDefault="00474BE0"/>
    <w:sectPr w:rsidR="00474BE0" w:rsidSect="00474BE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4BE0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04A8C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4A8C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41</Words>
  <Characters>238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2004-07-28T19:54:00Z</dcterms:created>
  <dcterms:modified xsi:type="dcterms:W3CDTF">2004-07-28T19:54:00Z</dcterms:modified>
</cp:coreProperties>
</file>