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44:02:07:71.  Service/janitor's sink.</w:t>
      </w:r>
      <w:r>
        <w:rPr>
          <w:rFonts w:ascii="Times New Roman" w:hAnsi="Times New Roman"/>
          <w:sz w:val="24"/>
        </w:rPr>
        <w:t xml:space="preserve"> At least one service sink or curbed cleaning facility equipped with a floor drain must be provided and conveniently located for the cleaning of mops or similar wet floor cleaning tools and for the disposal of mop water and similar liquid waste.</w:t>
      </w:r>
    </w:p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B3BEB" w:rsidRDefault="009B3BEB" w:rsidP="0017301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State Plumbing Code, art </w:t>
      </w:r>
      <w:smartTag w:uri="urn:schemas-microsoft-com:office:smarttags" w:element="time">
        <w:smartTagPr>
          <w:attr w:name="Minute" w:val="54"/>
          <w:attr w:name="Hour" w:val="20"/>
        </w:smartTagPr>
        <w:r>
          <w:rPr>
            <w:rFonts w:ascii="Times New Roman" w:hAnsi="Times New Roman"/>
            <w:sz w:val="24"/>
          </w:rPr>
          <w:t>20:54</w:t>
        </w:r>
      </w:smartTag>
      <w:r>
        <w:rPr>
          <w:rFonts w:ascii="Times New Roman" w:hAnsi="Times New Roman"/>
          <w:sz w:val="24"/>
        </w:rPr>
        <w:t>.</w:t>
      </w:r>
    </w:p>
    <w:p w:rsidR="009B3BEB" w:rsidRDefault="009B3BEB"/>
    <w:sectPr w:rsidR="009B3BEB" w:rsidSect="009B3B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010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4472"/>
    <w:rsid w:val="00995D46"/>
    <w:rsid w:val="009B37B1"/>
    <w:rsid w:val="009B3BEB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301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70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2</cp:revision>
  <dcterms:created xsi:type="dcterms:W3CDTF">2004-07-28T19:55:00Z</dcterms:created>
  <dcterms:modified xsi:type="dcterms:W3CDTF">2004-07-28T19:56:00Z</dcterms:modified>
</cp:coreProperties>
</file>