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44:02:07:92.  Limited-menu mobile food service establishment.</w:t>
      </w:r>
      <w:r>
        <w:rPr>
          <w:rFonts w:ascii="Times New Roman" w:hAnsi="Times New Roman"/>
          <w:sz w:val="24"/>
        </w:rPr>
        <w:t xml:space="preserve"> A limited-menu mobile food service establishment must comply with all the requirements of this chapter, except as otherwise provided in this section and in §§  44:02:07:90 and 44:02:07:91. If only one utensil is used, such as a scoop, spoon, dipper, or tongs, the warewashing requirements are waived and the utensil may be cleaned and sanitized in the handwashing sink.</w:t>
      </w:r>
    </w:p>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limited-menu mobile food service establishment may only serve a limited menu that contains food and beverage that are not potentially hazardous and require no special handling or holding facilities. Items normally served from a limited menu include popcorn, cotton candy, snow cones, shaved ice, peanuts, soft drinks, mini donuts, caramel corn, taffy, and caramel apples. However, hot dogs, frankfurters, and precooked sausages that are prepared on-site and are held and dispensed at the required temperatures using only a single utensil may be served. Items not included on a limited menu are products that have added toppings, such as chili or cheese, and corndogs or other specialty items.</w:t>
      </w:r>
    </w:p>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7F656A" w:rsidRDefault="007F656A" w:rsidP="001B5833">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7F656A" w:rsidRDefault="007F656A"/>
    <w:sectPr w:rsidR="007F656A" w:rsidSect="007F65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B5833"/>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656A"/>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833"/>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188</Words>
  <Characters>1076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2004-07-28T20:05:00Z</dcterms:created>
  <dcterms:modified xsi:type="dcterms:W3CDTF">2004-07-28T20:05:00Z</dcterms:modified>
</cp:coreProperties>
</file>