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4C7" w:rsidRDefault="000754C7" w:rsidP="00300A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>
        <w:rPr>
          <w:b/>
        </w:rPr>
        <w:t>44:04:07:04.  Transferred to § 44:73:07:09.</w:t>
      </w:r>
    </w:p>
    <w:p w:rsidR="000754C7" w:rsidRDefault="000754C7" w:rsidP="00300A6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754C7" w:rsidSect="000754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0A6B"/>
    <w:rsid w:val="000754C7"/>
    <w:rsid w:val="00300A6B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0A6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2015-10-21T21:02:00Z</dcterms:created>
  <dcterms:modified xsi:type="dcterms:W3CDTF">2015-10-21T21:02:00Z</dcterms:modified>
</cp:coreProperties>
</file>