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878" w:rsidRDefault="00EB0878" w:rsidP="005515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b/>
            <w:sz w:val="24"/>
          </w:rPr>
          <w:t>12:19:04</w:t>
        </w:r>
      </w:smartTag>
      <w:r>
        <w:rPr>
          <w:rFonts w:ascii="Times New Roman" w:hAnsi="Times New Roman"/>
          <w:b/>
          <w:sz w:val="24"/>
        </w:rPr>
        <w:t>:03.  Hearing.</w:t>
      </w:r>
      <w:r>
        <w:rPr>
          <w:rFonts w:ascii="Times New Roman" w:hAnsi="Times New Roman"/>
          <w:sz w:val="24"/>
        </w:rPr>
        <w:t xml:space="preserve"> The council shall hold a hearing in accordance with SDCL 1-26 within 90 days after receiving a hearing request that is in accordance with § 12:19:04:02.</w:t>
      </w:r>
    </w:p>
    <w:p w:rsidR="00EB0878" w:rsidRDefault="00EB0878" w:rsidP="005515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0878" w:rsidRDefault="00EB0878" w:rsidP="005515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1988</w:t>
        </w:r>
      </w:smartTag>
      <w:r>
        <w:rPr>
          <w:rFonts w:ascii="Times New Roman" w:hAnsi="Times New Roman"/>
          <w:sz w:val="24"/>
        </w:rPr>
        <w:t>.</w:t>
      </w:r>
    </w:p>
    <w:p w:rsidR="00EB0878" w:rsidRDefault="00EB0878" w:rsidP="005515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38-32-14(4).</w:t>
      </w:r>
    </w:p>
    <w:p w:rsidR="00EB0878" w:rsidRDefault="00EB0878" w:rsidP="005515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38-32-14(4).</w:t>
      </w:r>
    </w:p>
    <w:p w:rsidR="00EB0878" w:rsidRDefault="00EB0878" w:rsidP="0055153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B0878" w:rsidSect="00EB087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5016CD"/>
    <w:rsid w:val="0055153E"/>
    <w:rsid w:val="00667DF8"/>
    <w:rsid w:val="00930C91"/>
    <w:rsid w:val="00A37C8E"/>
    <w:rsid w:val="00BD2CC9"/>
    <w:rsid w:val="00EB0878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153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44</Words>
  <Characters>257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2004-06-03T15:08:00Z</dcterms:created>
  <dcterms:modified xsi:type="dcterms:W3CDTF">2004-06-03T15:09:00Z</dcterms:modified>
</cp:coreProperties>
</file>