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C76" w:rsidRDefault="00775C76" w:rsidP="005120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44:63:02:01.  Case number.</w:t>
      </w:r>
      <w:r>
        <w:rPr>
          <w:rFonts w:ascii="Times New Roman" w:hAnsi="Times New Roman"/>
          <w:sz w:val="24"/>
        </w:rPr>
        <w:t xml:space="preserve"> The assigned U.S. Department of State case number shall appear in the upper right hand corner of each document submitted as part of an application.</w:t>
      </w:r>
    </w:p>
    <w:p w:rsidR="00775C76" w:rsidRDefault="00775C76" w:rsidP="005120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75C76" w:rsidRDefault="00775C76" w:rsidP="005120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47, effective </w:t>
      </w:r>
      <w:smartTag w:uri="urn:schemas-microsoft-com:office:smarttags" w:element="date">
        <w:smartTagPr>
          <w:attr w:name="Year" w:val="2001"/>
          <w:attr w:name="Day" w:val="4"/>
          <w:attr w:name="Month" w:val="10"/>
        </w:smartTagPr>
        <w:r>
          <w:rPr>
            <w:rFonts w:ascii="Times New Roman" w:hAnsi="Times New Roman"/>
            <w:sz w:val="24"/>
          </w:rPr>
          <w:t>October 4, 2001</w:t>
        </w:r>
      </w:smartTag>
      <w:r>
        <w:rPr>
          <w:rFonts w:ascii="Times New Roman" w:hAnsi="Times New Roman"/>
          <w:sz w:val="24"/>
        </w:rPr>
        <w:t>.</w:t>
      </w:r>
    </w:p>
    <w:p w:rsidR="00775C76" w:rsidRDefault="00775C76" w:rsidP="0051205A">
      <w:pPr>
        <w:pStyle w:val="BodyText"/>
      </w:pPr>
      <w:r>
        <w:tab/>
      </w:r>
      <w:r>
        <w:rPr>
          <w:b/>
        </w:rPr>
        <w:t>General Authority:</w:t>
      </w:r>
      <w:r>
        <w:t xml:space="preserve"> SDCL 36-2-22.</w:t>
      </w:r>
    </w:p>
    <w:p w:rsidR="00775C76" w:rsidRDefault="00775C76" w:rsidP="005120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36-2-21, 36-2-22.</w:t>
      </w:r>
    </w:p>
    <w:p w:rsidR="00775C76" w:rsidRDefault="00775C76" w:rsidP="005120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75C76" w:rsidSect="00775C7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1205A"/>
    <w:rsid w:val="006136E5"/>
    <w:rsid w:val="00634D90"/>
    <w:rsid w:val="00667DF8"/>
    <w:rsid w:val="00775C76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205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51205A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25542C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2004-08-04T16:58:00Z</dcterms:created>
  <dcterms:modified xsi:type="dcterms:W3CDTF">2004-08-04T16:58:00Z</dcterms:modified>
</cp:coreProperties>
</file>