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3E1" w:rsidRPr="00EC7E97" w:rsidRDefault="006C13E1" w:rsidP="00EC7E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EC7E97">
        <w:rPr>
          <w:szCs w:val="20"/>
        </w:rPr>
        <w:tab/>
      </w:r>
      <w:smartTag w:uri="urn:schemas-microsoft-com:office:smarttags" w:element="time">
        <w:smartTagPr>
          <w:attr w:name="Hour" w:val="12"/>
          <w:attr w:name="Minute" w:val="20"/>
        </w:smartTagPr>
        <w:r w:rsidRPr="00EC7E97">
          <w:rPr>
            <w:b/>
            <w:szCs w:val="20"/>
          </w:rPr>
          <w:t>12:20:01</w:t>
        </w:r>
      </w:smartTag>
      <w:r w:rsidRPr="00EC7E97">
        <w:rPr>
          <w:b/>
          <w:szCs w:val="20"/>
        </w:rPr>
        <w:t>:11.  Conduct at mediation sessions.</w:t>
      </w:r>
      <w:r w:rsidRPr="00EC7E97">
        <w:rPr>
          <w:szCs w:val="20"/>
        </w:rPr>
        <w:t xml:space="preserve"> Mediation sessions shall be conducted as follows:</w:t>
      </w:r>
    </w:p>
    <w:p w:rsidR="006C13E1" w:rsidRPr="00EC7E97" w:rsidRDefault="006C13E1" w:rsidP="00EC7E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6C13E1" w:rsidRPr="00EC7E97" w:rsidRDefault="006C13E1" w:rsidP="00EC7E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EC7E97">
        <w:rPr>
          <w:szCs w:val="20"/>
        </w:rPr>
        <w:tab/>
        <w:t>(1)  Mediation sessions are under the control of the mediator;</w:t>
      </w:r>
    </w:p>
    <w:p w:rsidR="006C13E1" w:rsidRPr="00EC7E97" w:rsidRDefault="006C13E1" w:rsidP="00EC7E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EC7E97">
        <w:rPr>
          <w:szCs w:val="20"/>
        </w:rPr>
        <w:tab/>
        <w:t>(2)  The mediator must hold in strict confidence all information provided by the parties to the mediation;</w:t>
      </w:r>
    </w:p>
    <w:p w:rsidR="006C13E1" w:rsidRPr="00EC7E97" w:rsidRDefault="006C13E1" w:rsidP="00EC7E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EC7E97">
        <w:rPr>
          <w:szCs w:val="20"/>
        </w:rPr>
        <w:tab/>
        <w:t>(3)  All parties must have the opportunity to speak and state their positions;</w:t>
      </w:r>
    </w:p>
    <w:p w:rsidR="006C13E1" w:rsidRPr="00EC7E97" w:rsidRDefault="006C13E1" w:rsidP="00EC7E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EC7E97">
        <w:rPr>
          <w:szCs w:val="20"/>
        </w:rPr>
        <w:tab/>
        <w:t>(4)  Legal counsel may advise clients regarding legal rights and the implication of suggested solutions;</w:t>
      </w:r>
    </w:p>
    <w:p w:rsidR="006C13E1" w:rsidRPr="00EC7E97" w:rsidRDefault="006C13E1" w:rsidP="00EC7E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EC7E97">
        <w:rPr>
          <w:szCs w:val="20"/>
        </w:rPr>
        <w:tab/>
        <w:t>(5)  All parties to the proceedings must make a good faith effort to resolve the dispute.</w:t>
      </w:r>
    </w:p>
    <w:p w:rsidR="006C13E1" w:rsidRPr="00EC7E97" w:rsidRDefault="006C13E1" w:rsidP="00EC7E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6C13E1" w:rsidRPr="00EC7E97" w:rsidRDefault="006C13E1" w:rsidP="00EC7E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EC7E97">
        <w:rPr>
          <w:szCs w:val="20"/>
        </w:rPr>
        <w:tab/>
      </w:r>
      <w:r w:rsidRPr="00EC7E97">
        <w:rPr>
          <w:b/>
          <w:szCs w:val="20"/>
        </w:rPr>
        <w:t>Source:</w:t>
      </w:r>
      <w:r w:rsidRPr="00EC7E97">
        <w:rPr>
          <w:szCs w:val="20"/>
        </w:rPr>
        <w:t xml:space="preserve"> 15 SDR 20, effective </w:t>
      </w:r>
      <w:smartTag w:uri="urn:schemas-microsoft-com:office:smarttags" w:element="date">
        <w:smartTagPr>
          <w:attr w:name="Month" w:val="8"/>
          <w:attr w:name="Day" w:val="7"/>
          <w:attr w:name="Year" w:val="1988"/>
        </w:smartTagPr>
        <w:r w:rsidRPr="00EC7E97">
          <w:rPr>
            <w:szCs w:val="20"/>
          </w:rPr>
          <w:t>August 7, 1988</w:t>
        </w:r>
      </w:smartTag>
      <w:r w:rsidRPr="00EC7E97">
        <w:rPr>
          <w:szCs w:val="20"/>
        </w:rPr>
        <w:t>.</w:t>
      </w:r>
    </w:p>
    <w:p w:rsidR="006C13E1" w:rsidRPr="00EC7E97" w:rsidRDefault="006C13E1" w:rsidP="00EC7E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EC7E97">
        <w:rPr>
          <w:szCs w:val="20"/>
        </w:rPr>
        <w:tab/>
      </w:r>
      <w:r w:rsidRPr="00EC7E97">
        <w:rPr>
          <w:b/>
          <w:szCs w:val="20"/>
        </w:rPr>
        <w:t>General Authority:</w:t>
      </w:r>
      <w:r w:rsidRPr="00EC7E97">
        <w:rPr>
          <w:szCs w:val="20"/>
        </w:rPr>
        <w:t xml:space="preserve"> SDCL 54-13-2.</w:t>
      </w:r>
    </w:p>
    <w:p w:rsidR="006C13E1" w:rsidRPr="00EC7E97" w:rsidRDefault="006C13E1" w:rsidP="00EC7E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EC7E97">
        <w:rPr>
          <w:szCs w:val="20"/>
        </w:rPr>
        <w:tab/>
      </w:r>
      <w:r w:rsidRPr="00EC7E97">
        <w:rPr>
          <w:b/>
          <w:szCs w:val="20"/>
        </w:rPr>
        <w:t>Law Implemented:</w:t>
      </w:r>
      <w:r w:rsidRPr="00EC7E97">
        <w:rPr>
          <w:szCs w:val="20"/>
        </w:rPr>
        <w:t xml:space="preserve"> SDCL 54-13-2, 54-13-18.</w:t>
      </w:r>
    </w:p>
    <w:p w:rsidR="006C13E1" w:rsidRPr="00EC7E97" w:rsidRDefault="006C13E1" w:rsidP="00EC7E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6C13E1" w:rsidRPr="00EC7E9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C7E97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58D1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6A4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51F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5C2F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607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903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3E1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693D"/>
    <w:rsid w:val="007A1FA2"/>
    <w:rsid w:val="007A2EBA"/>
    <w:rsid w:val="007A356A"/>
    <w:rsid w:val="007A37F2"/>
    <w:rsid w:val="007A39CB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7F6824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1C02"/>
    <w:rsid w:val="00892018"/>
    <w:rsid w:val="00892916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658D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2D7E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4BA"/>
    <w:rsid w:val="00EC7A83"/>
    <w:rsid w:val="00EC7E97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574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1C5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100</Words>
  <Characters>570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2014-12-01T23:01:00Z</dcterms:created>
  <dcterms:modified xsi:type="dcterms:W3CDTF">2014-12-01T23:01:00Z</dcterms:modified>
</cp:coreProperties>
</file>