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7C32" w:rsidRDefault="00077C32" w:rsidP="006810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44:65:02:05.  Methods of reporting.</w:t>
      </w:r>
      <w:r>
        <w:rPr>
          <w:rFonts w:ascii="Times New Roman" w:hAnsi="Times New Roman"/>
          <w:sz w:val="24"/>
        </w:rPr>
        <w:t xml:space="preserve"> Any diagnosed case of FAS or suspected case of FAS must be reported by telephone, mail, courier or in person, or by facsimile, as follows:</w:t>
      </w:r>
    </w:p>
    <w:p w:rsidR="00077C32" w:rsidRDefault="00077C32" w:rsidP="006810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77C32" w:rsidRDefault="00077C32" w:rsidP="006810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By telephone, a person shall dial 1-800-592-1804 and respond to the department's automatic answering-recording device by providing the information requested in § 44:65:</w:t>
      </w:r>
      <w:smartTag w:uri="urn:schemas-microsoft-com:office:smarttags" w:element="time">
        <w:smartTagPr>
          <w:attr w:name="Minute" w:val="4"/>
          <w:attr w:name="Hour" w:val="14"/>
        </w:smartTagPr>
        <w:r>
          <w:rPr>
            <w:rFonts w:ascii="Times New Roman" w:hAnsi="Times New Roman"/>
            <w:sz w:val="24"/>
          </w:rPr>
          <w:t>02:04</w:t>
        </w:r>
      </w:smartTag>
      <w:r>
        <w:rPr>
          <w:rFonts w:ascii="Times New Roman" w:hAnsi="Times New Roman"/>
          <w:sz w:val="24"/>
        </w:rPr>
        <w:t>. Alternatively, the person reporting may telephone 1-800-592-1861 or 605-773-3361 during normal business hours and provide the required information to an authorized department representative;</w:t>
      </w:r>
    </w:p>
    <w:p w:rsidR="00077C32" w:rsidRDefault="00077C32" w:rsidP="006810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77C32" w:rsidRDefault="00077C32" w:rsidP="006810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By mail, a person shall place the report in a sealed envelope addressed to the department, attention: Office of Data, Statistics, and Vital Records, and marked "Confidential Medical Report" on the outside of the envelope;</w:t>
      </w:r>
    </w:p>
    <w:p w:rsidR="00077C32" w:rsidRDefault="00077C32" w:rsidP="006810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77C32" w:rsidRDefault="00077C32" w:rsidP="006810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By courier or in person, a person shall have the report delivered to the department in a sealed envelope addressed to Data, Statistics, and Vital Records and marked "Confidential Medical Report" on the outside of the envelope; or</w:t>
      </w:r>
    </w:p>
    <w:p w:rsidR="00077C32" w:rsidRDefault="00077C32" w:rsidP="006810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77C32" w:rsidRDefault="00077C32" w:rsidP="006810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By facsimile, a person shall dial 605-773-5683.</w:t>
      </w:r>
    </w:p>
    <w:p w:rsidR="00077C32" w:rsidRDefault="00077C32" w:rsidP="006810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77C32" w:rsidRDefault="00077C32" w:rsidP="006810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29 SDR 21, effective </w:t>
      </w:r>
      <w:smartTag w:uri="urn:schemas-microsoft-com:office:smarttags" w:element="date">
        <w:smartTagPr>
          <w:attr w:name="Year" w:val="2002"/>
          <w:attr w:name="Day" w:val="27"/>
          <w:attr w:name="Month" w:val="8"/>
        </w:smartTagPr>
        <w:r>
          <w:rPr>
            <w:rFonts w:ascii="Times New Roman" w:hAnsi="Times New Roman"/>
            <w:sz w:val="24"/>
          </w:rPr>
          <w:t>August 27, 2002</w:t>
        </w:r>
      </w:smartTag>
      <w:r>
        <w:rPr>
          <w:rFonts w:ascii="Times New Roman" w:hAnsi="Times New Roman"/>
          <w:sz w:val="24"/>
        </w:rPr>
        <w:t xml:space="preserve">. </w:t>
      </w:r>
    </w:p>
    <w:p w:rsidR="00077C32" w:rsidRDefault="00077C32" w:rsidP="00681007">
      <w:pPr>
        <w:pStyle w:val="BodyText"/>
      </w:pPr>
      <w:r>
        <w:tab/>
      </w:r>
      <w:r>
        <w:rPr>
          <w:b/>
        </w:rPr>
        <w:t>General Authority:</w:t>
      </w:r>
      <w:r>
        <w:t xml:space="preserve"> SDCL 34-24-27.</w:t>
      </w:r>
    </w:p>
    <w:p w:rsidR="00077C32" w:rsidRDefault="00077C32" w:rsidP="006810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34-24-27.</w:t>
      </w:r>
    </w:p>
    <w:p w:rsidR="00077C32" w:rsidRDefault="00077C32" w:rsidP="006810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77C32" w:rsidSect="00077C3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77C32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681007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22C2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100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681007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</w:pPr>
    <w:rPr>
      <w:rFonts w:ascii="Times New Roman" w:hAnsi="Times New Roman"/>
      <w:sz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3F7320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177</Words>
  <Characters>1011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2004-08-04T17:14:00Z</dcterms:created>
  <dcterms:modified xsi:type="dcterms:W3CDTF">2004-08-04T17:14:00Z</dcterms:modified>
</cp:coreProperties>
</file>