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12:26:01</w:t>
        </w:r>
      </w:smartTag>
      <w:r>
        <w:rPr>
          <w:rFonts w:ascii="Times New Roman" w:hAnsi="Times New Roman"/>
          <w:b/>
          <w:sz w:val="24"/>
        </w:rPr>
        <w:t>:05.  Terms defining yolk condition.</w:t>
      </w:r>
      <w:r>
        <w:rPr>
          <w:rFonts w:ascii="Times New Roman" w:hAnsi="Times New Roman"/>
          <w:sz w:val="24"/>
        </w:rPr>
        <w:t xml:space="preserve"> The following terms define the condition of the yolk in determining the quality of individual eggs: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"Outline slightly defined," (AA quality) a yolk outline that is not distinctly indicated and appears to blend into surrounding white as the egg is twirled;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"Outline fairly well defined," (A quality) a yolk outline that is discernible but not clearly outlined as the egg is twirled;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"Outline plainly visible," (B quality) a yolk outline that is clearly visible as a dark shadow when the egg is twirled;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"Enlarged and flattened," (B quality) a yolk in which the yolk membranes and tissues have weakened and moisture has been absorbed from the white to such an extent that it appears definitely enlarged and flat;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"Practically free from defects," (AA or A quality) a yolk that shows no germ development but may show other very slight defects on its surface;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"Serious defects," (B quality) a yolk that shows well developed spots or areas and other serious defects, such as olive yolks, which do not render the egg inedible;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"Clearly visible germ development," (B quality) a development of the germ spot on the yolk of a fertile egg that has progressed to a point where it is plainly visible as a definite circular area or spot with no blood in evidence;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"Blood due to germ development," blood caused by development of the germ in a fertile egg to the point where it is visible as definite lines or as a blood ring. Such an egg is classified as inedible.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89, effective </w:t>
      </w:r>
      <w:smartTag w:uri="urn:schemas-microsoft-com:office:smarttags" w:element="date">
        <w:smartTagPr>
          <w:attr w:name="Year" w:val="1982"/>
          <w:attr w:name="Day" w:val="24"/>
          <w:attr w:name="Month" w:val="1"/>
        </w:smartTagPr>
        <w:r>
          <w:rPr>
            <w:rFonts w:ascii="Times New Roman" w:hAnsi="Times New Roman"/>
            <w:sz w:val="24"/>
          </w:rPr>
          <w:t>January 24, 1982</w:t>
        </w:r>
      </w:smartTag>
      <w:r>
        <w:rPr>
          <w:rFonts w:ascii="Times New Roman" w:hAnsi="Times New Roman"/>
          <w:sz w:val="24"/>
        </w:rPr>
        <w:t xml:space="preserve">; 12 SDR 102, effective </w:t>
      </w:r>
      <w:smartTag w:uri="urn:schemas-microsoft-com:office:smarttags" w:element="date">
        <w:smartTagPr>
          <w:attr w:name="Year" w:val="1985"/>
          <w:attr w:name="Day" w:val="25"/>
          <w:attr w:name="Month" w:val="12"/>
        </w:smartTagPr>
        <w:r>
          <w:rPr>
            <w:rFonts w:ascii="Times New Roman" w:hAnsi="Times New Roman"/>
            <w:sz w:val="24"/>
          </w:rPr>
          <w:t>December 25,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261833" w:rsidRDefault="00261833" w:rsidP="00486B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61833" w:rsidSect="0026183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61833"/>
    <w:rsid w:val="00486B13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B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265</Words>
  <Characters>1512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2004-06-03T20:21:00Z</dcterms:created>
  <dcterms:modified xsi:type="dcterms:W3CDTF">2004-06-03T20:21:00Z</dcterms:modified>
</cp:coreProperties>
</file>