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4"/>
          <w:attr w:name="Hour" w:val="15"/>
        </w:smartTagPr>
        <w:r>
          <w:rPr>
            <w:rFonts w:ascii="Times New Roman" w:hAnsi="Times New Roman"/>
            <w:b/>
            <w:sz w:val="24"/>
          </w:rPr>
          <w:t>03:04</w:t>
        </w:r>
      </w:smartTag>
      <w:r>
        <w:rPr>
          <w:rFonts w:ascii="Times New Roman" w:hAnsi="Times New Roman"/>
          <w:b/>
          <w:sz w:val="24"/>
        </w:rPr>
        <w:t>:08.  Case management.</w:t>
      </w:r>
      <w:r>
        <w:rPr>
          <w:rFonts w:ascii="Times New Roman" w:hAnsi="Times New Roman"/>
          <w:sz w:val="24"/>
        </w:rPr>
        <w:t xml:space="preserve"> Case management includes the following: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Developing a treatment plan to provide medical services to an injured or disabled employee;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Systematically monitoring the treatment rendered and the medical progress of the injured or disabled employee;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Ensuring that the injured or disabled employee is following the prescribed treatment plan; and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Formulating a plan for return to work when medically and vocationally appropriate for the employee.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45, effective </w:t>
      </w:r>
      <w:smartTag w:uri="urn:schemas-microsoft-com:office:smarttags" w:element="date">
        <w:smartTagPr>
          <w:attr w:name="Year" w:val="1993"/>
          <w:attr w:name="Day" w:val="6"/>
          <w:attr w:name="Month" w:val="10"/>
        </w:smartTagPr>
        <w:r>
          <w:rPr>
            <w:rFonts w:ascii="Times New Roman" w:hAnsi="Times New Roman"/>
            <w:sz w:val="24"/>
          </w:rPr>
          <w:t>October 6, 1993</w:t>
        </w:r>
      </w:smartTag>
      <w:r>
        <w:rPr>
          <w:rFonts w:ascii="Times New Roman" w:hAnsi="Times New Roman"/>
          <w:sz w:val="24"/>
        </w:rPr>
        <w:t>.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58-20-24, 62-5-21.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58-20-24, 62-5-21.</w:t>
      </w:r>
    </w:p>
    <w:p w:rsidR="004E234A" w:rsidRDefault="004E234A" w:rsidP="000743F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E234A" w:rsidSect="004E23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743F6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34A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F6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94</Words>
  <Characters>536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2004-08-11T20:20:00Z</dcterms:created>
  <dcterms:modified xsi:type="dcterms:W3CDTF">2004-08-11T20:20:00Z</dcterms:modified>
</cp:coreProperties>
</file>