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30A5" w:rsidRDefault="001430A5" w:rsidP="00B14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48:01:02:08.  Ticket sales prohibited after contract ended -- Final accounting.</w:t>
      </w:r>
      <w:r>
        <w:t xml:space="preserve"> No sales may be made by a retailer from the date of receipt of a notice of suspension or cancellation of the contract.</w:t>
      </w:r>
    </w:p>
    <w:p w:rsidR="001430A5" w:rsidRDefault="001430A5" w:rsidP="00B14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430A5" w:rsidRDefault="001430A5" w:rsidP="00B14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14 SDR 53, effective </w:t>
      </w:r>
      <w:smartTag w:uri="urn:schemas-microsoft-com:office:smarttags" w:element="date">
        <w:smartTagPr>
          <w:attr w:name="Month" w:val="10"/>
          <w:attr w:name="Day" w:val="11"/>
          <w:attr w:name="Year" w:val="1987"/>
        </w:smartTagPr>
        <w:r>
          <w:t>October 11, 1987</w:t>
        </w:r>
      </w:smartTag>
      <w:r>
        <w:t>; 17 SDR 51, effective October 8, 1990; 39 SDR 100, effective December 5, 2012.</w:t>
      </w:r>
    </w:p>
    <w:p w:rsidR="001430A5" w:rsidRDefault="001430A5" w:rsidP="00B14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42-7A-4(1)(4), 42-7A-21(16)(17).</w:t>
      </w:r>
    </w:p>
    <w:p w:rsidR="001430A5" w:rsidRDefault="001430A5" w:rsidP="00B14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42-7A-4(1)(4), 42-7A-21(16)(17).</w:t>
      </w:r>
    </w:p>
    <w:p w:rsidR="001430A5" w:rsidRDefault="001430A5" w:rsidP="00B143B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430A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43BD"/>
    <w:rsid w:val="00086AE4"/>
    <w:rsid w:val="001430A5"/>
    <w:rsid w:val="008B09BA"/>
    <w:rsid w:val="00B143BD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65</Words>
  <Characters>377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2012-12-04T19:08:00Z</dcterms:created>
  <dcterms:modified xsi:type="dcterms:W3CDTF">2012-12-04T19:08:00Z</dcterms:modified>
</cp:coreProperties>
</file>