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437" w:rsidRDefault="00412437" w:rsidP="00F16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03:02</w:t>
        </w:r>
      </w:smartTag>
      <w:r>
        <w:rPr>
          <w:rFonts w:ascii="Times New Roman" w:hAnsi="Times New Roman"/>
          <w:b/>
          <w:sz w:val="24"/>
        </w:rPr>
        <w:t>:05.  Suspension or revocation of license.</w:t>
      </w:r>
      <w:r>
        <w:rPr>
          <w:rFonts w:ascii="Times New Roman" w:hAnsi="Times New Roman"/>
          <w:sz w:val="24"/>
        </w:rPr>
        <w:t xml:space="preserve"> The commission may suspend or revoke an on-line retailer license for any violation of or noncompliance with the provisions of SDCL 42-7A or this article.</w:t>
      </w:r>
    </w:p>
    <w:p w:rsidR="00412437" w:rsidRDefault="00412437" w:rsidP="00F16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2437" w:rsidRDefault="00412437" w:rsidP="00F16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 xml:space="preserve">; 30 SDR 52, effective </w:t>
      </w:r>
      <w:smartTag w:uri="urn:schemas-microsoft-com:office:smarttags" w:element="date">
        <w:smartTagPr>
          <w:attr w:name="Year" w:val="2003"/>
          <w:attr w:name="Day" w:val="28"/>
          <w:attr w:name="Month" w:val="10"/>
        </w:smartTagPr>
        <w:r>
          <w:rPr>
            <w:rFonts w:ascii="Times New Roman" w:hAnsi="Times New Roman"/>
            <w:sz w:val="24"/>
          </w:rPr>
          <w:t>October 28, 2003</w:t>
        </w:r>
      </w:smartTag>
      <w:r>
        <w:rPr>
          <w:rFonts w:ascii="Times New Roman" w:hAnsi="Times New Roman"/>
          <w:sz w:val="24"/>
        </w:rPr>
        <w:t>.</w:t>
      </w:r>
    </w:p>
    <w:p w:rsidR="00412437" w:rsidRDefault="00412437" w:rsidP="00F16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42-7A-21(16)(17).</w:t>
      </w:r>
    </w:p>
    <w:p w:rsidR="00412437" w:rsidRDefault="00412437" w:rsidP="00F16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42-7A-4(12), 42-7A-11, 42-7A-56(3).</w:t>
      </w:r>
    </w:p>
    <w:p w:rsidR="00412437" w:rsidRDefault="00412437" w:rsidP="00F16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12437" w:rsidSect="004124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12437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16988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98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2004-08-18T19:11:00Z</dcterms:created>
  <dcterms:modified xsi:type="dcterms:W3CDTF">2004-08-18T19:11:00Z</dcterms:modified>
</cp:coreProperties>
</file>